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06491" w14:textId="77777777" w:rsidR="009A301C" w:rsidRPr="00705C04" w:rsidRDefault="00E00762" w:rsidP="00705C04">
      <w:pPr>
        <w:spacing w:after="0"/>
        <w:jc w:val="center"/>
        <w:rPr>
          <w:rFonts w:cstheme="minorHAnsi"/>
          <w:sz w:val="36"/>
          <w:szCs w:val="36"/>
        </w:rPr>
      </w:pPr>
      <w:r w:rsidRPr="00705C04">
        <w:rPr>
          <w:rFonts w:cstheme="minorHAnsi"/>
          <w:sz w:val="36"/>
          <w:szCs w:val="36"/>
        </w:rPr>
        <w:t>REPUBLIKA HRVATSKA</w:t>
      </w:r>
    </w:p>
    <w:p w14:paraId="463EC8BF" w14:textId="77777777" w:rsidR="00E00762" w:rsidRPr="00705C04" w:rsidRDefault="008C139D" w:rsidP="00705C04">
      <w:pPr>
        <w:spacing w:after="0"/>
        <w:jc w:val="center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>ŠIBENSKO-KNINSKA</w:t>
      </w:r>
      <w:r w:rsidR="00E00762" w:rsidRPr="00705C04">
        <w:rPr>
          <w:rFonts w:cstheme="minorHAnsi"/>
          <w:sz w:val="36"/>
          <w:szCs w:val="36"/>
        </w:rPr>
        <w:t xml:space="preserve"> ŽUPANIJA</w:t>
      </w:r>
    </w:p>
    <w:p w14:paraId="71A81875" w14:textId="77777777" w:rsidR="00E00762" w:rsidRDefault="00E00762" w:rsidP="00705C04">
      <w:pPr>
        <w:spacing w:after="0"/>
        <w:jc w:val="center"/>
        <w:rPr>
          <w:rFonts w:cstheme="minorHAnsi"/>
          <w:sz w:val="36"/>
          <w:szCs w:val="36"/>
        </w:rPr>
      </w:pPr>
      <w:r w:rsidRPr="00705C04">
        <w:rPr>
          <w:rFonts w:cstheme="minorHAnsi"/>
          <w:sz w:val="36"/>
          <w:szCs w:val="36"/>
        </w:rPr>
        <w:t xml:space="preserve">OPĆINA </w:t>
      </w:r>
      <w:r w:rsidR="008C139D">
        <w:rPr>
          <w:rFonts w:cstheme="minorHAnsi"/>
          <w:sz w:val="36"/>
          <w:szCs w:val="36"/>
        </w:rPr>
        <w:t>ERVENI</w:t>
      </w:r>
      <w:r w:rsidR="001E01BB">
        <w:rPr>
          <w:rFonts w:cstheme="minorHAnsi"/>
          <w:sz w:val="36"/>
          <w:szCs w:val="36"/>
        </w:rPr>
        <w:t>K</w:t>
      </w:r>
    </w:p>
    <w:p w14:paraId="58BF2EDF" w14:textId="77777777" w:rsidR="00705C04" w:rsidRDefault="00705C04" w:rsidP="00705C04">
      <w:pPr>
        <w:spacing w:after="0"/>
        <w:jc w:val="center"/>
        <w:rPr>
          <w:rFonts w:cstheme="minorHAnsi"/>
          <w:sz w:val="36"/>
          <w:szCs w:val="36"/>
        </w:rPr>
      </w:pPr>
    </w:p>
    <w:p w14:paraId="39761048" w14:textId="77777777" w:rsidR="00705C04" w:rsidRPr="00705C04" w:rsidRDefault="00705C04" w:rsidP="00E00762">
      <w:pPr>
        <w:jc w:val="center"/>
        <w:rPr>
          <w:rFonts w:cstheme="minorHAnsi"/>
          <w:sz w:val="36"/>
          <w:szCs w:val="36"/>
        </w:rPr>
      </w:pPr>
      <w:r>
        <w:rPr>
          <w:rFonts w:cstheme="minorHAnsi"/>
          <w:noProof/>
          <w:sz w:val="36"/>
          <w:szCs w:val="36"/>
          <w:lang w:eastAsia="hr-HR"/>
        </w:rPr>
        <w:drawing>
          <wp:inline distT="0" distB="0" distL="0" distR="0" wp14:anchorId="60CE5F9A" wp14:editId="68367BCC">
            <wp:extent cx="2755825" cy="3401475"/>
            <wp:effectExtent l="0" t="0" r="6985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5825" cy="340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B69E2" w14:textId="77777777" w:rsidR="00B62A89" w:rsidRDefault="00E00762" w:rsidP="00E00762">
      <w:pPr>
        <w:jc w:val="center"/>
        <w:rPr>
          <w:rFonts w:cstheme="minorHAnsi"/>
          <w:sz w:val="40"/>
          <w:szCs w:val="40"/>
        </w:rPr>
      </w:pPr>
      <w:r w:rsidRPr="00705C04">
        <w:rPr>
          <w:rFonts w:cstheme="minorHAnsi"/>
          <w:sz w:val="40"/>
          <w:szCs w:val="40"/>
        </w:rPr>
        <w:t>STRATEGIJA UPRAVLJANJA POKRETNINAMA I NEKRETNINAMA</w:t>
      </w:r>
      <w:r w:rsidR="00B62A89">
        <w:rPr>
          <w:rFonts w:cstheme="minorHAnsi"/>
          <w:sz w:val="40"/>
          <w:szCs w:val="40"/>
        </w:rPr>
        <w:t xml:space="preserve"> </w:t>
      </w:r>
      <w:r w:rsidRPr="00705C04">
        <w:rPr>
          <w:rFonts w:cstheme="minorHAnsi"/>
          <w:sz w:val="40"/>
          <w:szCs w:val="40"/>
        </w:rPr>
        <w:t xml:space="preserve">U VLASNIŠTVU OPĆINE </w:t>
      </w:r>
      <w:r w:rsidR="008C139D">
        <w:rPr>
          <w:rFonts w:cstheme="minorHAnsi"/>
          <w:sz w:val="40"/>
          <w:szCs w:val="40"/>
        </w:rPr>
        <w:t>ERVENIK</w:t>
      </w:r>
      <w:r w:rsidRPr="00705C04">
        <w:rPr>
          <w:rFonts w:cstheme="minorHAnsi"/>
          <w:sz w:val="40"/>
          <w:szCs w:val="40"/>
        </w:rPr>
        <w:t xml:space="preserve"> </w:t>
      </w:r>
    </w:p>
    <w:p w14:paraId="2AF9C0C5" w14:textId="77777777" w:rsidR="00E00762" w:rsidRPr="00705C04" w:rsidRDefault="00E00762" w:rsidP="00E00762">
      <w:pPr>
        <w:jc w:val="center"/>
        <w:rPr>
          <w:rFonts w:cstheme="minorHAnsi"/>
          <w:sz w:val="40"/>
          <w:szCs w:val="40"/>
        </w:rPr>
      </w:pPr>
      <w:r w:rsidRPr="00705C04">
        <w:rPr>
          <w:rFonts w:cstheme="minorHAnsi"/>
          <w:sz w:val="40"/>
          <w:szCs w:val="40"/>
        </w:rPr>
        <w:t xml:space="preserve">ZA RAZDOBLJE OD </w:t>
      </w:r>
      <w:r w:rsidR="008C139D">
        <w:rPr>
          <w:rFonts w:cstheme="minorHAnsi"/>
          <w:sz w:val="40"/>
          <w:szCs w:val="40"/>
        </w:rPr>
        <w:t>2026</w:t>
      </w:r>
      <w:r w:rsidRPr="00705C04">
        <w:rPr>
          <w:rFonts w:cstheme="minorHAnsi"/>
          <w:sz w:val="40"/>
          <w:szCs w:val="40"/>
        </w:rPr>
        <w:t xml:space="preserve">. DO </w:t>
      </w:r>
      <w:r w:rsidR="008C139D">
        <w:rPr>
          <w:rFonts w:cstheme="minorHAnsi"/>
          <w:sz w:val="40"/>
          <w:szCs w:val="40"/>
        </w:rPr>
        <w:t>2035</w:t>
      </w:r>
      <w:r w:rsidRPr="00705C04">
        <w:rPr>
          <w:rFonts w:cstheme="minorHAnsi"/>
          <w:sz w:val="40"/>
          <w:szCs w:val="40"/>
        </w:rPr>
        <w:t>. GODINE</w:t>
      </w:r>
    </w:p>
    <w:p w14:paraId="4A650BDA" w14:textId="77777777" w:rsidR="00E00762" w:rsidRPr="000E01F0" w:rsidRDefault="00E00762">
      <w:pPr>
        <w:rPr>
          <w:rFonts w:cstheme="minorHAnsi"/>
          <w:sz w:val="24"/>
          <w:szCs w:val="24"/>
        </w:rPr>
      </w:pPr>
      <w:r w:rsidRPr="000E01F0">
        <w:rPr>
          <w:rFonts w:cstheme="minorHAnsi"/>
          <w:sz w:val="24"/>
          <w:szCs w:val="24"/>
        </w:rPr>
        <w:br w:type="page"/>
      </w:r>
    </w:p>
    <w:p w14:paraId="03A95C25" w14:textId="77777777" w:rsidR="007265BD" w:rsidRDefault="0035017F" w:rsidP="00945E4A">
      <w:pPr>
        <w:pStyle w:val="Naslov1"/>
        <w:numPr>
          <w:ilvl w:val="0"/>
          <w:numId w:val="0"/>
        </w:numPr>
        <w:spacing w:line="276" w:lineRule="auto"/>
        <w:ind w:left="432" w:hanging="432"/>
        <w:rPr>
          <w:noProof/>
        </w:rPr>
      </w:pPr>
      <w:bookmarkStart w:id="0" w:name="_Toc209780093"/>
      <w:bookmarkStart w:id="1" w:name="_Toc209788206"/>
      <w:bookmarkStart w:id="2" w:name="_Toc211403677"/>
      <w:bookmarkStart w:id="3" w:name="_Toc213669442"/>
      <w:bookmarkStart w:id="4" w:name="_Toc216696044"/>
      <w:bookmarkStart w:id="5" w:name="_Toc216762107"/>
      <w:bookmarkStart w:id="6" w:name="_Toc223185406"/>
      <w:r>
        <w:lastRenderedPageBreak/>
        <w:t>Sadržaj</w:t>
      </w:r>
      <w:bookmarkEnd w:id="0"/>
      <w:bookmarkEnd w:id="1"/>
      <w:bookmarkEnd w:id="2"/>
      <w:bookmarkEnd w:id="3"/>
      <w:bookmarkEnd w:id="4"/>
      <w:bookmarkEnd w:id="5"/>
      <w:bookmarkEnd w:id="6"/>
      <w:r w:rsidR="006F78DD" w:rsidRPr="00945E4A">
        <w:rPr>
          <w:rFonts w:asciiTheme="minorHAnsi" w:hAnsiTheme="minorHAnsi" w:cstheme="minorHAnsi"/>
          <w:sz w:val="24"/>
          <w:szCs w:val="24"/>
        </w:rPr>
        <w:fldChar w:fldCharType="begin"/>
      </w:r>
      <w:r w:rsidR="002F0B26" w:rsidRPr="00945E4A">
        <w:rPr>
          <w:rFonts w:asciiTheme="minorHAnsi" w:hAnsiTheme="minorHAnsi" w:cstheme="minorHAnsi"/>
          <w:sz w:val="24"/>
          <w:szCs w:val="24"/>
        </w:rPr>
        <w:instrText xml:space="preserve"> TOC \o "1-5" \h \z \u </w:instrText>
      </w:r>
      <w:r w:rsidR="006F78DD" w:rsidRPr="00945E4A">
        <w:rPr>
          <w:rFonts w:asciiTheme="minorHAnsi" w:hAnsiTheme="minorHAnsi" w:cstheme="minorHAnsi"/>
          <w:sz w:val="24"/>
          <w:szCs w:val="24"/>
        </w:rPr>
        <w:fldChar w:fldCharType="separate"/>
      </w:r>
    </w:p>
    <w:p w14:paraId="34795911" w14:textId="5E8EEB85" w:rsidR="007265BD" w:rsidRPr="007265BD" w:rsidRDefault="007265BD">
      <w:pPr>
        <w:pStyle w:val="Sadraj1"/>
        <w:tabs>
          <w:tab w:val="left" w:pos="44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23185407" w:history="1">
        <w:r w:rsidRPr="007265BD">
          <w:rPr>
            <w:rStyle w:val="Hiperveza"/>
            <w:noProof/>
            <w:sz w:val="24"/>
            <w:szCs w:val="24"/>
          </w:rPr>
          <w:t>1</w:t>
        </w:r>
        <w:r w:rsidRPr="007265BD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7265BD">
          <w:rPr>
            <w:rStyle w:val="Hiperveza"/>
            <w:noProof/>
            <w:sz w:val="24"/>
            <w:szCs w:val="24"/>
          </w:rPr>
          <w:t>Uvod</w:t>
        </w:r>
        <w:r w:rsidRPr="007265BD">
          <w:rPr>
            <w:noProof/>
            <w:webHidden/>
            <w:sz w:val="24"/>
            <w:szCs w:val="24"/>
          </w:rPr>
          <w:tab/>
        </w:r>
        <w:r w:rsidRPr="007265BD">
          <w:rPr>
            <w:noProof/>
            <w:webHidden/>
            <w:sz w:val="24"/>
            <w:szCs w:val="24"/>
          </w:rPr>
          <w:fldChar w:fldCharType="begin"/>
        </w:r>
        <w:r w:rsidRPr="007265BD">
          <w:rPr>
            <w:noProof/>
            <w:webHidden/>
            <w:sz w:val="24"/>
            <w:szCs w:val="24"/>
          </w:rPr>
          <w:instrText xml:space="preserve"> PAGEREF _Toc223185407 \h </w:instrText>
        </w:r>
        <w:r w:rsidRPr="007265BD">
          <w:rPr>
            <w:noProof/>
            <w:webHidden/>
            <w:sz w:val="24"/>
            <w:szCs w:val="24"/>
          </w:rPr>
        </w:r>
        <w:r w:rsidRPr="007265BD">
          <w:rPr>
            <w:noProof/>
            <w:webHidden/>
            <w:sz w:val="24"/>
            <w:szCs w:val="24"/>
          </w:rPr>
          <w:fldChar w:fldCharType="separate"/>
        </w:r>
        <w:r w:rsidRPr="007265BD">
          <w:rPr>
            <w:noProof/>
            <w:webHidden/>
            <w:sz w:val="24"/>
            <w:szCs w:val="24"/>
          </w:rPr>
          <w:t>4</w:t>
        </w:r>
        <w:r w:rsidRPr="007265BD">
          <w:rPr>
            <w:noProof/>
            <w:webHidden/>
            <w:sz w:val="24"/>
            <w:szCs w:val="24"/>
          </w:rPr>
          <w:fldChar w:fldCharType="end"/>
        </w:r>
      </w:hyperlink>
    </w:p>
    <w:p w14:paraId="2E5ABD30" w14:textId="6CF86895" w:rsidR="007265BD" w:rsidRPr="007265BD" w:rsidRDefault="007265BD">
      <w:pPr>
        <w:pStyle w:val="Sadraj1"/>
        <w:tabs>
          <w:tab w:val="left" w:pos="44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23185408" w:history="1">
        <w:r w:rsidRPr="007265BD">
          <w:rPr>
            <w:rStyle w:val="Hiperveza"/>
            <w:rFonts w:cstheme="minorHAnsi"/>
            <w:noProof/>
            <w:sz w:val="24"/>
            <w:szCs w:val="24"/>
          </w:rPr>
          <w:t>2</w:t>
        </w:r>
        <w:r w:rsidRPr="007265BD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7265BD">
          <w:rPr>
            <w:rStyle w:val="Hiperveza"/>
            <w:rFonts w:cstheme="minorHAnsi"/>
            <w:noProof/>
            <w:sz w:val="24"/>
            <w:szCs w:val="24"/>
          </w:rPr>
          <w:t>Važeći normativni i institucionalni okvir</w:t>
        </w:r>
        <w:r w:rsidRPr="007265BD">
          <w:rPr>
            <w:noProof/>
            <w:webHidden/>
            <w:sz w:val="24"/>
            <w:szCs w:val="24"/>
          </w:rPr>
          <w:tab/>
        </w:r>
        <w:r w:rsidRPr="007265BD">
          <w:rPr>
            <w:noProof/>
            <w:webHidden/>
            <w:sz w:val="24"/>
            <w:szCs w:val="24"/>
          </w:rPr>
          <w:fldChar w:fldCharType="begin"/>
        </w:r>
        <w:r w:rsidRPr="007265BD">
          <w:rPr>
            <w:noProof/>
            <w:webHidden/>
            <w:sz w:val="24"/>
            <w:szCs w:val="24"/>
          </w:rPr>
          <w:instrText xml:space="preserve"> PAGEREF _Toc223185408 \h </w:instrText>
        </w:r>
        <w:r w:rsidRPr="007265BD">
          <w:rPr>
            <w:noProof/>
            <w:webHidden/>
            <w:sz w:val="24"/>
            <w:szCs w:val="24"/>
          </w:rPr>
        </w:r>
        <w:r w:rsidRPr="007265BD">
          <w:rPr>
            <w:noProof/>
            <w:webHidden/>
            <w:sz w:val="24"/>
            <w:szCs w:val="24"/>
          </w:rPr>
          <w:fldChar w:fldCharType="separate"/>
        </w:r>
        <w:r w:rsidRPr="007265BD">
          <w:rPr>
            <w:noProof/>
            <w:webHidden/>
            <w:sz w:val="24"/>
            <w:szCs w:val="24"/>
          </w:rPr>
          <w:t>6</w:t>
        </w:r>
        <w:r w:rsidRPr="007265BD">
          <w:rPr>
            <w:noProof/>
            <w:webHidden/>
            <w:sz w:val="24"/>
            <w:szCs w:val="24"/>
          </w:rPr>
          <w:fldChar w:fldCharType="end"/>
        </w:r>
      </w:hyperlink>
    </w:p>
    <w:p w14:paraId="6A18B65F" w14:textId="1D87B4D2" w:rsidR="007265BD" w:rsidRPr="007265BD" w:rsidRDefault="007265BD">
      <w:pPr>
        <w:pStyle w:val="Sadraj2"/>
        <w:tabs>
          <w:tab w:val="left" w:pos="88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23185409" w:history="1">
        <w:r w:rsidRPr="007265BD">
          <w:rPr>
            <w:rStyle w:val="Hiperveza"/>
            <w:noProof/>
            <w:sz w:val="24"/>
            <w:szCs w:val="24"/>
          </w:rPr>
          <w:t>2.1</w:t>
        </w:r>
        <w:r w:rsidRPr="007265BD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7265BD">
          <w:rPr>
            <w:rStyle w:val="Hiperveza"/>
            <w:noProof/>
            <w:sz w:val="24"/>
            <w:szCs w:val="24"/>
          </w:rPr>
          <w:t>Zakoni i drugi propisi</w:t>
        </w:r>
        <w:r w:rsidRPr="007265BD">
          <w:rPr>
            <w:noProof/>
            <w:webHidden/>
            <w:sz w:val="24"/>
            <w:szCs w:val="24"/>
          </w:rPr>
          <w:tab/>
        </w:r>
        <w:r w:rsidRPr="007265BD">
          <w:rPr>
            <w:noProof/>
            <w:webHidden/>
            <w:sz w:val="24"/>
            <w:szCs w:val="24"/>
          </w:rPr>
          <w:fldChar w:fldCharType="begin"/>
        </w:r>
        <w:r w:rsidRPr="007265BD">
          <w:rPr>
            <w:noProof/>
            <w:webHidden/>
            <w:sz w:val="24"/>
            <w:szCs w:val="24"/>
          </w:rPr>
          <w:instrText xml:space="preserve"> PAGEREF _Toc223185409 \h </w:instrText>
        </w:r>
        <w:r w:rsidRPr="007265BD">
          <w:rPr>
            <w:noProof/>
            <w:webHidden/>
            <w:sz w:val="24"/>
            <w:szCs w:val="24"/>
          </w:rPr>
        </w:r>
        <w:r w:rsidRPr="007265BD">
          <w:rPr>
            <w:noProof/>
            <w:webHidden/>
            <w:sz w:val="24"/>
            <w:szCs w:val="24"/>
          </w:rPr>
          <w:fldChar w:fldCharType="separate"/>
        </w:r>
        <w:r w:rsidRPr="007265BD">
          <w:rPr>
            <w:noProof/>
            <w:webHidden/>
            <w:sz w:val="24"/>
            <w:szCs w:val="24"/>
          </w:rPr>
          <w:t>6</w:t>
        </w:r>
        <w:r w:rsidRPr="007265BD">
          <w:rPr>
            <w:noProof/>
            <w:webHidden/>
            <w:sz w:val="24"/>
            <w:szCs w:val="24"/>
          </w:rPr>
          <w:fldChar w:fldCharType="end"/>
        </w:r>
      </w:hyperlink>
    </w:p>
    <w:p w14:paraId="511955D8" w14:textId="1A2E52CF" w:rsidR="007265BD" w:rsidRPr="007265BD" w:rsidRDefault="007265BD">
      <w:pPr>
        <w:pStyle w:val="Sadraj2"/>
        <w:tabs>
          <w:tab w:val="left" w:pos="88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23185410" w:history="1">
        <w:r w:rsidRPr="007265BD">
          <w:rPr>
            <w:rStyle w:val="Hiperveza"/>
            <w:noProof/>
            <w:sz w:val="24"/>
            <w:szCs w:val="24"/>
          </w:rPr>
          <w:t>2.2</w:t>
        </w:r>
        <w:r w:rsidRPr="007265BD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7265BD">
          <w:rPr>
            <w:rStyle w:val="Hiperveza"/>
            <w:noProof/>
            <w:sz w:val="24"/>
            <w:szCs w:val="24"/>
          </w:rPr>
          <w:t>Obuhvat oblika općinske imovine</w:t>
        </w:r>
        <w:r w:rsidRPr="007265BD">
          <w:rPr>
            <w:noProof/>
            <w:webHidden/>
            <w:sz w:val="24"/>
            <w:szCs w:val="24"/>
          </w:rPr>
          <w:tab/>
        </w:r>
        <w:r w:rsidRPr="007265BD">
          <w:rPr>
            <w:noProof/>
            <w:webHidden/>
            <w:sz w:val="24"/>
            <w:szCs w:val="24"/>
          </w:rPr>
          <w:fldChar w:fldCharType="begin"/>
        </w:r>
        <w:r w:rsidRPr="007265BD">
          <w:rPr>
            <w:noProof/>
            <w:webHidden/>
            <w:sz w:val="24"/>
            <w:szCs w:val="24"/>
          </w:rPr>
          <w:instrText xml:space="preserve"> PAGEREF _Toc223185410 \h </w:instrText>
        </w:r>
        <w:r w:rsidRPr="007265BD">
          <w:rPr>
            <w:noProof/>
            <w:webHidden/>
            <w:sz w:val="24"/>
            <w:szCs w:val="24"/>
          </w:rPr>
        </w:r>
        <w:r w:rsidRPr="007265BD">
          <w:rPr>
            <w:noProof/>
            <w:webHidden/>
            <w:sz w:val="24"/>
            <w:szCs w:val="24"/>
          </w:rPr>
          <w:fldChar w:fldCharType="separate"/>
        </w:r>
        <w:r w:rsidRPr="007265BD">
          <w:rPr>
            <w:noProof/>
            <w:webHidden/>
            <w:sz w:val="24"/>
            <w:szCs w:val="24"/>
          </w:rPr>
          <w:t>11</w:t>
        </w:r>
        <w:r w:rsidRPr="007265BD">
          <w:rPr>
            <w:noProof/>
            <w:webHidden/>
            <w:sz w:val="24"/>
            <w:szCs w:val="24"/>
          </w:rPr>
          <w:fldChar w:fldCharType="end"/>
        </w:r>
      </w:hyperlink>
    </w:p>
    <w:p w14:paraId="53FF188F" w14:textId="60056DC0" w:rsidR="007265BD" w:rsidRPr="007265BD" w:rsidRDefault="007265BD">
      <w:pPr>
        <w:pStyle w:val="Sadraj2"/>
        <w:tabs>
          <w:tab w:val="left" w:pos="88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23185411" w:history="1">
        <w:r w:rsidRPr="007265BD">
          <w:rPr>
            <w:rStyle w:val="Hiperveza"/>
            <w:noProof/>
            <w:sz w:val="24"/>
            <w:szCs w:val="24"/>
          </w:rPr>
          <w:t>2.3</w:t>
        </w:r>
        <w:r w:rsidRPr="007265BD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7265BD">
          <w:rPr>
            <w:rStyle w:val="Hiperveza"/>
            <w:noProof/>
            <w:sz w:val="24"/>
            <w:szCs w:val="24"/>
          </w:rPr>
          <w:t>Načela upravljanja nekretninama i pokretninama Općine Ervenik sukladno važećem zakonskom okviru</w:t>
        </w:r>
        <w:r w:rsidRPr="007265BD">
          <w:rPr>
            <w:noProof/>
            <w:webHidden/>
            <w:sz w:val="24"/>
            <w:szCs w:val="24"/>
          </w:rPr>
          <w:tab/>
        </w:r>
        <w:r w:rsidRPr="007265BD">
          <w:rPr>
            <w:noProof/>
            <w:webHidden/>
            <w:sz w:val="24"/>
            <w:szCs w:val="24"/>
          </w:rPr>
          <w:fldChar w:fldCharType="begin"/>
        </w:r>
        <w:r w:rsidRPr="007265BD">
          <w:rPr>
            <w:noProof/>
            <w:webHidden/>
            <w:sz w:val="24"/>
            <w:szCs w:val="24"/>
          </w:rPr>
          <w:instrText xml:space="preserve"> PAGEREF _Toc223185411 \h </w:instrText>
        </w:r>
        <w:r w:rsidRPr="007265BD">
          <w:rPr>
            <w:noProof/>
            <w:webHidden/>
            <w:sz w:val="24"/>
            <w:szCs w:val="24"/>
          </w:rPr>
        </w:r>
        <w:r w:rsidRPr="007265BD">
          <w:rPr>
            <w:noProof/>
            <w:webHidden/>
            <w:sz w:val="24"/>
            <w:szCs w:val="24"/>
          </w:rPr>
          <w:fldChar w:fldCharType="separate"/>
        </w:r>
        <w:r w:rsidRPr="007265BD">
          <w:rPr>
            <w:noProof/>
            <w:webHidden/>
            <w:sz w:val="24"/>
            <w:szCs w:val="24"/>
          </w:rPr>
          <w:t>11</w:t>
        </w:r>
        <w:r w:rsidRPr="007265BD">
          <w:rPr>
            <w:noProof/>
            <w:webHidden/>
            <w:sz w:val="24"/>
            <w:szCs w:val="24"/>
          </w:rPr>
          <w:fldChar w:fldCharType="end"/>
        </w:r>
      </w:hyperlink>
    </w:p>
    <w:p w14:paraId="7C5DFEA9" w14:textId="143D1E95" w:rsidR="007265BD" w:rsidRPr="007265BD" w:rsidRDefault="007265BD">
      <w:pPr>
        <w:pStyle w:val="Sadraj1"/>
        <w:tabs>
          <w:tab w:val="left" w:pos="44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23185412" w:history="1">
        <w:r w:rsidRPr="007265BD">
          <w:rPr>
            <w:rStyle w:val="Hiperveza"/>
            <w:noProof/>
            <w:sz w:val="24"/>
            <w:szCs w:val="24"/>
          </w:rPr>
          <w:t>3</w:t>
        </w:r>
        <w:r w:rsidRPr="007265BD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7265BD">
          <w:rPr>
            <w:rStyle w:val="Hiperveza"/>
            <w:noProof/>
            <w:sz w:val="24"/>
            <w:szCs w:val="24"/>
          </w:rPr>
          <w:t>Analiza postojećeg stanja upravljanja i raspolaganja svim oblicima imovine u vlasništvu Općine Ervenik</w:t>
        </w:r>
        <w:r w:rsidRPr="007265BD">
          <w:rPr>
            <w:noProof/>
            <w:webHidden/>
            <w:sz w:val="24"/>
            <w:szCs w:val="24"/>
          </w:rPr>
          <w:tab/>
        </w:r>
        <w:r w:rsidRPr="007265BD">
          <w:rPr>
            <w:noProof/>
            <w:webHidden/>
            <w:sz w:val="24"/>
            <w:szCs w:val="24"/>
          </w:rPr>
          <w:fldChar w:fldCharType="begin"/>
        </w:r>
        <w:r w:rsidRPr="007265BD">
          <w:rPr>
            <w:noProof/>
            <w:webHidden/>
            <w:sz w:val="24"/>
            <w:szCs w:val="24"/>
          </w:rPr>
          <w:instrText xml:space="preserve"> PAGEREF _Toc223185412 \h </w:instrText>
        </w:r>
        <w:r w:rsidRPr="007265BD">
          <w:rPr>
            <w:noProof/>
            <w:webHidden/>
            <w:sz w:val="24"/>
            <w:szCs w:val="24"/>
          </w:rPr>
        </w:r>
        <w:r w:rsidRPr="007265BD">
          <w:rPr>
            <w:noProof/>
            <w:webHidden/>
            <w:sz w:val="24"/>
            <w:szCs w:val="24"/>
          </w:rPr>
          <w:fldChar w:fldCharType="separate"/>
        </w:r>
        <w:r w:rsidRPr="007265BD">
          <w:rPr>
            <w:noProof/>
            <w:webHidden/>
            <w:sz w:val="24"/>
            <w:szCs w:val="24"/>
          </w:rPr>
          <w:t>13</w:t>
        </w:r>
        <w:r w:rsidRPr="007265BD">
          <w:rPr>
            <w:noProof/>
            <w:webHidden/>
            <w:sz w:val="24"/>
            <w:szCs w:val="24"/>
          </w:rPr>
          <w:fldChar w:fldCharType="end"/>
        </w:r>
      </w:hyperlink>
    </w:p>
    <w:p w14:paraId="3CFF9BFF" w14:textId="62438FCC" w:rsidR="007265BD" w:rsidRPr="007265BD" w:rsidRDefault="007265BD">
      <w:pPr>
        <w:pStyle w:val="Sadraj2"/>
        <w:tabs>
          <w:tab w:val="left" w:pos="88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23185413" w:history="1">
        <w:r w:rsidRPr="007265BD">
          <w:rPr>
            <w:rStyle w:val="Hiperveza"/>
            <w:noProof/>
            <w:sz w:val="24"/>
            <w:szCs w:val="24"/>
          </w:rPr>
          <w:t>3.1</w:t>
        </w:r>
        <w:r w:rsidRPr="007265BD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7265BD">
          <w:rPr>
            <w:rStyle w:val="Hiperveza"/>
            <w:noProof/>
            <w:sz w:val="24"/>
            <w:szCs w:val="24"/>
          </w:rPr>
          <w:t>Analiza upravljanja imovinom u obliku pokretnina</w:t>
        </w:r>
        <w:r w:rsidRPr="007265BD">
          <w:rPr>
            <w:noProof/>
            <w:webHidden/>
            <w:sz w:val="24"/>
            <w:szCs w:val="24"/>
          </w:rPr>
          <w:tab/>
        </w:r>
        <w:r w:rsidRPr="007265BD">
          <w:rPr>
            <w:noProof/>
            <w:webHidden/>
            <w:sz w:val="24"/>
            <w:szCs w:val="24"/>
          </w:rPr>
          <w:fldChar w:fldCharType="begin"/>
        </w:r>
        <w:r w:rsidRPr="007265BD">
          <w:rPr>
            <w:noProof/>
            <w:webHidden/>
            <w:sz w:val="24"/>
            <w:szCs w:val="24"/>
          </w:rPr>
          <w:instrText xml:space="preserve"> PAGEREF _Toc223185413 \h </w:instrText>
        </w:r>
        <w:r w:rsidRPr="007265BD">
          <w:rPr>
            <w:noProof/>
            <w:webHidden/>
            <w:sz w:val="24"/>
            <w:szCs w:val="24"/>
          </w:rPr>
        </w:r>
        <w:r w:rsidRPr="007265BD">
          <w:rPr>
            <w:noProof/>
            <w:webHidden/>
            <w:sz w:val="24"/>
            <w:szCs w:val="24"/>
          </w:rPr>
          <w:fldChar w:fldCharType="separate"/>
        </w:r>
        <w:r w:rsidRPr="007265BD">
          <w:rPr>
            <w:noProof/>
            <w:webHidden/>
            <w:sz w:val="24"/>
            <w:szCs w:val="24"/>
          </w:rPr>
          <w:t>13</w:t>
        </w:r>
        <w:r w:rsidRPr="007265BD">
          <w:rPr>
            <w:noProof/>
            <w:webHidden/>
            <w:sz w:val="24"/>
            <w:szCs w:val="24"/>
          </w:rPr>
          <w:fldChar w:fldCharType="end"/>
        </w:r>
      </w:hyperlink>
    </w:p>
    <w:p w14:paraId="35105031" w14:textId="04411376" w:rsidR="007265BD" w:rsidRPr="007265BD" w:rsidRDefault="007265BD">
      <w:pPr>
        <w:pStyle w:val="Sadraj2"/>
        <w:tabs>
          <w:tab w:val="left" w:pos="88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23185414" w:history="1">
        <w:r w:rsidRPr="007265BD">
          <w:rPr>
            <w:rStyle w:val="Hiperveza"/>
            <w:noProof/>
            <w:sz w:val="24"/>
            <w:szCs w:val="24"/>
          </w:rPr>
          <w:t>3.2</w:t>
        </w:r>
        <w:r w:rsidRPr="007265BD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7265BD">
          <w:rPr>
            <w:rStyle w:val="Hiperveza"/>
            <w:noProof/>
            <w:sz w:val="24"/>
            <w:szCs w:val="24"/>
          </w:rPr>
          <w:t>Analiza upravljanja imovinom u obliku vlasničkih udjela</w:t>
        </w:r>
        <w:r w:rsidRPr="007265BD">
          <w:rPr>
            <w:noProof/>
            <w:webHidden/>
            <w:sz w:val="24"/>
            <w:szCs w:val="24"/>
          </w:rPr>
          <w:tab/>
        </w:r>
        <w:r w:rsidRPr="007265BD">
          <w:rPr>
            <w:noProof/>
            <w:webHidden/>
            <w:sz w:val="24"/>
            <w:szCs w:val="24"/>
          </w:rPr>
          <w:fldChar w:fldCharType="begin"/>
        </w:r>
        <w:r w:rsidRPr="007265BD">
          <w:rPr>
            <w:noProof/>
            <w:webHidden/>
            <w:sz w:val="24"/>
            <w:szCs w:val="24"/>
          </w:rPr>
          <w:instrText xml:space="preserve"> PAGEREF _Toc223185414 \h </w:instrText>
        </w:r>
        <w:r w:rsidRPr="007265BD">
          <w:rPr>
            <w:noProof/>
            <w:webHidden/>
            <w:sz w:val="24"/>
            <w:szCs w:val="24"/>
          </w:rPr>
        </w:r>
        <w:r w:rsidRPr="007265BD">
          <w:rPr>
            <w:noProof/>
            <w:webHidden/>
            <w:sz w:val="24"/>
            <w:szCs w:val="24"/>
          </w:rPr>
          <w:fldChar w:fldCharType="separate"/>
        </w:r>
        <w:r w:rsidRPr="007265BD">
          <w:rPr>
            <w:noProof/>
            <w:webHidden/>
            <w:sz w:val="24"/>
            <w:szCs w:val="24"/>
          </w:rPr>
          <w:t>13</w:t>
        </w:r>
        <w:r w:rsidRPr="007265BD">
          <w:rPr>
            <w:noProof/>
            <w:webHidden/>
            <w:sz w:val="24"/>
            <w:szCs w:val="24"/>
          </w:rPr>
          <w:fldChar w:fldCharType="end"/>
        </w:r>
      </w:hyperlink>
    </w:p>
    <w:p w14:paraId="4DE13760" w14:textId="4C867F9B" w:rsidR="007265BD" w:rsidRPr="007265BD" w:rsidRDefault="007265BD">
      <w:pPr>
        <w:pStyle w:val="Sadraj2"/>
        <w:tabs>
          <w:tab w:val="left" w:pos="88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23185415" w:history="1">
        <w:r w:rsidRPr="007265BD">
          <w:rPr>
            <w:rStyle w:val="Hiperveza"/>
            <w:noProof/>
            <w:sz w:val="24"/>
            <w:szCs w:val="24"/>
          </w:rPr>
          <w:t>3.3</w:t>
        </w:r>
        <w:r w:rsidRPr="007265BD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7265BD">
          <w:rPr>
            <w:rStyle w:val="Hiperveza"/>
            <w:noProof/>
            <w:sz w:val="24"/>
            <w:szCs w:val="24"/>
          </w:rPr>
          <w:t>Analiza upravljanja nekretninama i pokretninama u vlasništvu Općine Ervenik</w:t>
        </w:r>
        <w:r w:rsidRPr="007265BD">
          <w:rPr>
            <w:noProof/>
            <w:webHidden/>
            <w:sz w:val="24"/>
            <w:szCs w:val="24"/>
          </w:rPr>
          <w:tab/>
        </w:r>
        <w:r w:rsidRPr="007265BD">
          <w:rPr>
            <w:noProof/>
            <w:webHidden/>
            <w:sz w:val="24"/>
            <w:szCs w:val="24"/>
          </w:rPr>
          <w:fldChar w:fldCharType="begin"/>
        </w:r>
        <w:r w:rsidRPr="007265BD">
          <w:rPr>
            <w:noProof/>
            <w:webHidden/>
            <w:sz w:val="24"/>
            <w:szCs w:val="24"/>
          </w:rPr>
          <w:instrText xml:space="preserve"> PAGEREF _Toc223185415 \h </w:instrText>
        </w:r>
        <w:r w:rsidRPr="007265BD">
          <w:rPr>
            <w:noProof/>
            <w:webHidden/>
            <w:sz w:val="24"/>
            <w:szCs w:val="24"/>
          </w:rPr>
        </w:r>
        <w:r w:rsidRPr="007265BD">
          <w:rPr>
            <w:noProof/>
            <w:webHidden/>
            <w:sz w:val="24"/>
            <w:szCs w:val="24"/>
          </w:rPr>
          <w:fldChar w:fldCharType="separate"/>
        </w:r>
        <w:r w:rsidRPr="007265BD">
          <w:rPr>
            <w:noProof/>
            <w:webHidden/>
            <w:sz w:val="24"/>
            <w:szCs w:val="24"/>
          </w:rPr>
          <w:t>14</w:t>
        </w:r>
        <w:r w:rsidRPr="007265BD">
          <w:rPr>
            <w:noProof/>
            <w:webHidden/>
            <w:sz w:val="24"/>
            <w:szCs w:val="24"/>
          </w:rPr>
          <w:fldChar w:fldCharType="end"/>
        </w:r>
      </w:hyperlink>
    </w:p>
    <w:p w14:paraId="541633F7" w14:textId="4DC13295" w:rsidR="007265BD" w:rsidRPr="007265BD" w:rsidRDefault="007265BD">
      <w:pPr>
        <w:pStyle w:val="Sadraj3"/>
        <w:tabs>
          <w:tab w:val="left" w:pos="132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23185416" w:history="1">
        <w:r w:rsidRPr="007265BD">
          <w:rPr>
            <w:rStyle w:val="Hiperveza"/>
            <w:noProof/>
            <w:sz w:val="24"/>
            <w:szCs w:val="24"/>
          </w:rPr>
          <w:t>3.3.1</w:t>
        </w:r>
        <w:r w:rsidRPr="007265BD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7265BD">
          <w:rPr>
            <w:rStyle w:val="Hiperveza"/>
            <w:noProof/>
            <w:sz w:val="24"/>
            <w:szCs w:val="24"/>
          </w:rPr>
          <w:t>Analiza upravljanja poslovnim prostorima u vlasništvu Općine Ervenik</w:t>
        </w:r>
        <w:r w:rsidRPr="007265BD">
          <w:rPr>
            <w:noProof/>
            <w:webHidden/>
            <w:sz w:val="24"/>
            <w:szCs w:val="24"/>
          </w:rPr>
          <w:tab/>
        </w:r>
        <w:r w:rsidRPr="007265BD">
          <w:rPr>
            <w:noProof/>
            <w:webHidden/>
            <w:sz w:val="24"/>
            <w:szCs w:val="24"/>
          </w:rPr>
          <w:fldChar w:fldCharType="begin"/>
        </w:r>
        <w:r w:rsidRPr="007265BD">
          <w:rPr>
            <w:noProof/>
            <w:webHidden/>
            <w:sz w:val="24"/>
            <w:szCs w:val="24"/>
          </w:rPr>
          <w:instrText xml:space="preserve"> PAGEREF _Toc223185416 \h </w:instrText>
        </w:r>
        <w:r w:rsidRPr="007265BD">
          <w:rPr>
            <w:noProof/>
            <w:webHidden/>
            <w:sz w:val="24"/>
            <w:szCs w:val="24"/>
          </w:rPr>
        </w:r>
        <w:r w:rsidRPr="007265BD">
          <w:rPr>
            <w:noProof/>
            <w:webHidden/>
            <w:sz w:val="24"/>
            <w:szCs w:val="24"/>
          </w:rPr>
          <w:fldChar w:fldCharType="separate"/>
        </w:r>
        <w:r w:rsidRPr="007265BD">
          <w:rPr>
            <w:noProof/>
            <w:webHidden/>
            <w:sz w:val="24"/>
            <w:szCs w:val="24"/>
          </w:rPr>
          <w:t>14</w:t>
        </w:r>
        <w:r w:rsidRPr="007265BD">
          <w:rPr>
            <w:noProof/>
            <w:webHidden/>
            <w:sz w:val="24"/>
            <w:szCs w:val="24"/>
          </w:rPr>
          <w:fldChar w:fldCharType="end"/>
        </w:r>
      </w:hyperlink>
    </w:p>
    <w:p w14:paraId="72D47F9E" w14:textId="1B4074A8" w:rsidR="007265BD" w:rsidRPr="007265BD" w:rsidRDefault="007265BD">
      <w:pPr>
        <w:pStyle w:val="Sadraj3"/>
        <w:tabs>
          <w:tab w:val="left" w:pos="132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23185417" w:history="1">
        <w:r w:rsidRPr="007265BD">
          <w:rPr>
            <w:rStyle w:val="Hiperveza"/>
            <w:noProof/>
            <w:sz w:val="24"/>
            <w:szCs w:val="24"/>
          </w:rPr>
          <w:t>3.3.2</w:t>
        </w:r>
        <w:r w:rsidRPr="007265BD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7265BD">
          <w:rPr>
            <w:rStyle w:val="Hiperveza"/>
            <w:noProof/>
            <w:sz w:val="24"/>
            <w:szCs w:val="24"/>
          </w:rPr>
          <w:t>Analiza upravljanja građevinskim i poljoprivrednim zemljištem u vlasništvu Općine Ervenik</w:t>
        </w:r>
        <w:r w:rsidRPr="007265BD">
          <w:rPr>
            <w:noProof/>
            <w:webHidden/>
            <w:sz w:val="24"/>
            <w:szCs w:val="24"/>
          </w:rPr>
          <w:tab/>
        </w:r>
        <w:r>
          <w:rPr>
            <w:noProof/>
            <w:webHidden/>
            <w:sz w:val="24"/>
            <w:szCs w:val="24"/>
          </w:rPr>
          <w:tab/>
        </w:r>
        <w:r w:rsidRPr="007265BD">
          <w:rPr>
            <w:noProof/>
            <w:webHidden/>
            <w:sz w:val="24"/>
            <w:szCs w:val="24"/>
          </w:rPr>
          <w:fldChar w:fldCharType="begin"/>
        </w:r>
        <w:r w:rsidRPr="007265BD">
          <w:rPr>
            <w:noProof/>
            <w:webHidden/>
            <w:sz w:val="24"/>
            <w:szCs w:val="24"/>
          </w:rPr>
          <w:instrText xml:space="preserve"> PAGEREF _Toc223185417 \h </w:instrText>
        </w:r>
        <w:r w:rsidRPr="007265BD">
          <w:rPr>
            <w:noProof/>
            <w:webHidden/>
            <w:sz w:val="24"/>
            <w:szCs w:val="24"/>
          </w:rPr>
        </w:r>
        <w:r w:rsidRPr="007265BD">
          <w:rPr>
            <w:noProof/>
            <w:webHidden/>
            <w:sz w:val="24"/>
            <w:szCs w:val="24"/>
          </w:rPr>
          <w:fldChar w:fldCharType="separate"/>
        </w:r>
        <w:r w:rsidRPr="007265BD">
          <w:rPr>
            <w:noProof/>
            <w:webHidden/>
            <w:sz w:val="24"/>
            <w:szCs w:val="24"/>
          </w:rPr>
          <w:t>15</w:t>
        </w:r>
        <w:r w:rsidRPr="007265BD">
          <w:rPr>
            <w:noProof/>
            <w:webHidden/>
            <w:sz w:val="24"/>
            <w:szCs w:val="24"/>
          </w:rPr>
          <w:fldChar w:fldCharType="end"/>
        </w:r>
      </w:hyperlink>
    </w:p>
    <w:p w14:paraId="5D30B806" w14:textId="1A82E70B" w:rsidR="007265BD" w:rsidRPr="007265BD" w:rsidRDefault="007265BD">
      <w:pPr>
        <w:pStyle w:val="Sadraj4"/>
        <w:tabs>
          <w:tab w:val="left" w:pos="154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23185418" w:history="1">
        <w:r w:rsidRPr="007265BD">
          <w:rPr>
            <w:rStyle w:val="Hiperveza"/>
            <w:noProof/>
            <w:sz w:val="24"/>
            <w:szCs w:val="24"/>
          </w:rPr>
          <w:t>3.3.2.1</w:t>
        </w:r>
        <w:r w:rsidRPr="007265BD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7265BD">
          <w:rPr>
            <w:rStyle w:val="Hiperveza"/>
            <w:noProof/>
            <w:sz w:val="24"/>
            <w:szCs w:val="24"/>
          </w:rPr>
          <w:t>Građevinsko zemljište</w:t>
        </w:r>
        <w:r w:rsidRPr="007265BD">
          <w:rPr>
            <w:noProof/>
            <w:webHidden/>
            <w:sz w:val="24"/>
            <w:szCs w:val="24"/>
          </w:rPr>
          <w:tab/>
        </w:r>
        <w:r w:rsidRPr="007265BD">
          <w:rPr>
            <w:noProof/>
            <w:webHidden/>
            <w:sz w:val="24"/>
            <w:szCs w:val="24"/>
          </w:rPr>
          <w:fldChar w:fldCharType="begin"/>
        </w:r>
        <w:r w:rsidRPr="007265BD">
          <w:rPr>
            <w:noProof/>
            <w:webHidden/>
            <w:sz w:val="24"/>
            <w:szCs w:val="24"/>
          </w:rPr>
          <w:instrText xml:space="preserve"> PAGEREF _Toc223185418 \h </w:instrText>
        </w:r>
        <w:r w:rsidRPr="007265BD">
          <w:rPr>
            <w:noProof/>
            <w:webHidden/>
            <w:sz w:val="24"/>
            <w:szCs w:val="24"/>
          </w:rPr>
        </w:r>
        <w:r w:rsidRPr="007265BD">
          <w:rPr>
            <w:noProof/>
            <w:webHidden/>
            <w:sz w:val="24"/>
            <w:szCs w:val="24"/>
          </w:rPr>
          <w:fldChar w:fldCharType="separate"/>
        </w:r>
        <w:r w:rsidRPr="007265BD">
          <w:rPr>
            <w:noProof/>
            <w:webHidden/>
            <w:sz w:val="24"/>
            <w:szCs w:val="24"/>
          </w:rPr>
          <w:t>15</w:t>
        </w:r>
        <w:r w:rsidRPr="007265BD">
          <w:rPr>
            <w:noProof/>
            <w:webHidden/>
            <w:sz w:val="24"/>
            <w:szCs w:val="24"/>
          </w:rPr>
          <w:fldChar w:fldCharType="end"/>
        </w:r>
      </w:hyperlink>
    </w:p>
    <w:p w14:paraId="3110A01D" w14:textId="62AE0125" w:rsidR="007265BD" w:rsidRPr="007265BD" w:rsidRDefault="007265BD">
      <w:pPr>
        <w:pStyle w:val="Sadraj4"/>
        <w:tabs>
          <w:tab w:val="left" w:pos="154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23185419" w:history="1">
        <w:r w:rsidRPr="007265BD">
          <w:rPr>
            <w:rStyle w:val="Hiperveza"/>
            <w:noProof/>
            <w:sz w:val="24"/>
            <w:szCs w:val="24"/>
          </w:rPr>
          <w:t>3.3.2.2</w:t>
        </w:r>
        <w:r w:rsidRPr="007265BD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7265BD">
          <w:rPr>
            <w:rStyle w:val="Hiperveza"/>
            <w:noProof/>
            <w:sz w:val="24"/>
            <w:szCs w:val="24"/>
          </w:rPr>
          <w:t>Poduzetnička zona</w:t>
        </w:r>
        <w:r w:rsidRPr="007265BD">
          <w:rPr>
            <w:noProof/>
            <w:webHidden/>
            <w:sz w:val="24"/>
            <w:szCs w:val="24"/>
          </w:rPr>
          <w:tab/>
        </w:r>
        <w:r w:rsidRPr="007265BD">
          <w:rPr>
            <w:noProof/>
            <w:webHidden/>
            <w:sz w:val="24"/>
            <w:szCs w:val="24"/>
          </w:rPr>
          <w:fldChar w:fldCharType="begin"/>
        </w:r>
        <w:r w:rsidRPr="007265BD">
          <w:rPr>
            <w:noProof/>
            <w:webHidden/>
            <w:sz w:val="24"/>
            <w:szCs w:val="24"/>
          </w:rPr>
          <w:instrText xml:space="preserve"> PAGEREF _Toc223185419 \h </w:instrText>
        </w:r>
        <w:r w:rsidRPr="007265BD">
          <w:rPr>
            <w:noProof/>
            <w:webHidden/>
            <w:sz w:val="24"/>
            <w:szCs w:val="24"/>
          </w:rPr>
        </w:r>
        <w:r w:rsidRPr="007265BD">
          <w:rPr>
            <w:noProof/>
            <w:webHidden/>
            <w:sz w:val="24"/>
            <w:szCs w:val="24"/>
          </w:rPr>
          <w:fldChar w:fldCharType="separate"/>
        </w:r>
        <w:r w:rsidRPr="007265BD">
          <w:rPr>
            <w:noProof/>
            <w:webHidden/>
            <w:sz w:val="24"/>
            <w:szCs w:val="24"/>
          </w:rPr>
          <w:t>15</w:t>
        </w:r>
        <w:r w:rsidRPr="007265BD">
          <w:rPr>
            <w:noProof/>
            <w:webHidden/>
            <w:sz w:val="24"/>
            <w:szCs w:val="24"/>
          </w:rPr>
          <w:fldChar w:fldCharType="end"/>
        </w:r>
      </w:hyperlink>
    </w:p>
    <w:p w14:paraId="65DB3B85" w14:textId="6E3D5674" w:rsidR="007265BD" w:rsidRPr="007265BD" w:rsidRDefault="007265BD">
      <w:pPr>
        <w:pStyle w:val="Sadraj4"/>
        <w:tabs>
          <w:tab w:val="left" w:pos="154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23185420" w:history="1">
        <w:r w:rsidRPr="007265BD">
          <w:rPr>
            <w:rStyle w:val="Hiperveza"/>
            <w:noProof/>
            <w:sz w:val="24"/>
            <w:szCs w:val="24"/>
          </w:rPr>
          <w:t>3.3.2.3</w:t>
        </w:r>
        <w:r w:rsidRPr="007265BD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7265BD">
          <w:rPr>
            <w:rStyle w:val="Hiperveza"/>
            <w:noProof/>
            <w:sz w:val="24"/>
            <w:szCs w:val="24"/>
          </w:rPr>
          <w:t>Poljoprivredno zemljište</w:t>
        </w:r>
        <w:r w:rsidRPr="007265BD">
          <w:rPr>
            <w:noProof/>
            <w:webHidden/>
            <w:sz w:val="24"/>
            <w:szCs w:val="24"/>
          </w:rPr>
          <w:tab/>
        </w:r>
        <w:r w:rsidRPr="007265BD">
          <w:rPr>
            <w:noProof/>
            <w:webHidden/>
            <w:sz w:val="24"/>
            <w:szCs w:val="24"/>
          </w:rPr>
          <w:fldChar w:fldCharType="begin"/>
        </w:r>
        <w:r w:rsidRPr="007265BD">
          <w:rPr>
            <w:noProof/>
            <w:webHidden/>
            <w:sz w:val="24"/>
            <w:szCs w:val="24"/>
          </w:rPr>
          <w:instrText xml:space="preserve"> PAGEREF _Toc223185420 \h </w:instrText>
        </w:r>
        <w:r w:rsidRPr="007265BD">
          <w:rPr>
            <w:noProof/>
            <w:webHidden/>
            <w:sz w:val="24"/>
            <w:szCs w:val="24"/>
          </w:rPr>
        </w:r>
        <w:r w:rsidRPr="007265BD">
          <w:rPr>
            <w:noProof/>
            <w:webHidden/>
            <w:sz w:val="24"/>
            <w:szCs w:val="24"/>
          </w:rPr>
          <w:fldChar w:fldCharType="separate"/>
        </w:r>
        <w:r w:rsidRPr="007265BD">
          <w:rPr>
            <w:noProof/>
            <w:webHidden/>
            <w:sz w:val="24"/>
            <w:szCs w:val="24"/>
          </w:rPr>
          <w:t>16</w:t>
        </w:r>
        <w:r w:rsidRPr="007265BD">
          <w:rPr>
            <w:noProof/>
            <w:webHidden/>
            <w:sz w:val="24"/>
            <w:szCs w:val="24"/>
          </w:rPr>
          <w:fldChar w:fldCharType="end"/>
        </w:r>
      </w:hyperlink>
    </w:p>
    <w:p w14:paraId="268745FE" w14:textId="6C69587E" w:rsidR="007265BD" w:rsidRPr="007265BD" w:rsidRDefault="007265BD">
      <w:pPr>
        <w:pStyle w:val="Sadraj4"/>
        <w:tabs>
          <w:tab w:val="left" w:pos="154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23185421" w:history="1">
        <w:r w:rsidRPr="007265BD">
          <w:rPr>
            <w:rStyle w:val="Hiperveza"/>
            <w:noProof/>
            <w:sz w:val="24"/>
            <w:szCs w:val="24"/>
          </w:rPr>
          <w:t>3.3.2.4</w:t>
        </w:r>
        <w:r w:rsidRPr="007265BD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7265BD">
          <w:rPr>
            <w:rStyle w:val="Hiperveza"/>
            <w:noProof/>
            <w:sz w:val="24"/>
            <w:szCs w:val="24"/>
          </w:rPr>
          <w:t>Nerazvrstane ceste</w:t>
        </w:r>
        <w:r w:rsidRPr="007265BD">
          <w:rPr>
            <w:noProof/>
            <w:webHidden/>
            <w:sz w:val="24"/>
            <w:szCs w:val="24"/>
          </w:rPr>
          <w:tab/>
        </w:r>
        <w:r w:rsidRPr="007265BD">
          <w:rPr>
            <w:noProof/>
            <w:webHidden/>
            <w:sz w:val="24"/>
            <w:szCs w:val="24"/>
          </w:rPr>
          <w:fldChar w:fldCharType="begin"/>
        </w:r>
        <w:r w:rsidRPr="007265BD">
          <w:rPr>
            <w:noProof/>
            <w:webHidden/>
            <w:sz w:val="24"/>
            <w:szCs w:val="24"/>
          </w:rPr>
          <w:instrText xml:space="preserve"> PAGEREF _Toc223185421 \h </w:instrText>
        </w:r>
        <w:r w:rsidRPr="007265BD">
          <w:rPr>
            <w:noProof/>
            <w:webHidden/>
            <w:sz w:val="24"/>
            <w:szCs w:val="24"/>
          </w:rPr>
        </w:r>
        <w:r w:rsidRPr="007265BD">
          <w:rPr>
            <w:noProof/>
            <w:webHidden/>
            <w:sz w:val="24"/>
            <w:szCs w:val="24"/>
          </w:rPr>
          <w:fldChar w:fldCharType="separate"/>
        </w:r>
        <w:r w:rsidRPr="007265BD">
          <w:rPr>
            <w:noProof/>
            <w:webHidden/>
            <w:sz w:val="24"/>
            <w:szCs w:val="24"/>
          </w:rPr>
          <w:t>17</w:t>
        </w:r>
        <w:r w:rsidRPr="007265BD">
          <w:rPr>
            <w:noProof/>
            <w:webHidden/>
            <w:sz w:val="24"/>
            <w:szCs w:val="24"/>
          </w:rPr>
          <w:fldChar w:fldCharType="end"/>
        </w:r>
      </w:hyperlink>
    </w:p>
    <w:p w14:paraId="2E94F199" w14:textId="1EE31B15" w:rsidR="007265BD" w:rsidRPr="007265BD" w:rsidRDefault="007265BD">
      <w:pPr>
        <w:pStyle w:val="Sadraj3"/>
        <w:tabs>
          <w:tab w:val="left" w:pos="132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23185422" w:history="1">
        <w:r w:rsidRPr="007265BD">
          <w:rPr>
            <w:rStyle w:val="Hiperveza"/>
            <w:noProof/>
            <w:sz w:val="24"/>
            <w:szCs w:val="24"/>
          </w:rPr>
          <w:t>3.3.3</w:t>
        </w:r>
        <w:r w:rsidRPr="007265BD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7265BD">
          <w:rPr>
            <w:rStyle w:val="Hiperveza"/>
            <w:noProof/>
            <w:sz w:val="24"/>
            <w:szCs w:val="24"/>
          </w:rPr>
          <w:t>Analiza upravljanja nekretninama u vlasništvu Općine Ervenik namijenjenih prodaji</w:t>
        </w:r>
        <w:r w:rsidRPr="007265BD">
          <w:rPr>
            <w:noProof/>
            <w:webHidden/>
            <w:sz w:val="24"/>
            <w:szCs w:val="24"/>
          </w:rPr>
          <w:tab/>
        </w:r>
        <w:r>
          <w:rPr>
            <w:noProof/>
            <w:webHidden/>
            <w:sz w:val="24"/>
            <w:szCs w:val="24"/>
          </w:rPr>
          <w:tab/>
        </w:r>
        <w:r>
          <w:rPr>
            <w:noProof/>
            <w:webHidden/>
            <w:sz w:val="24"/>
            <w:szCs w:val="24"/>
          </w:rPr>
          <w:tab/>
        </w:r>
        <w:r w:rsidRPr="007265BD">
          <w:rPr>
            <w:noProof/>
            <w:webHidden/>
            <w:sz w:val="24"/>
            <w:szCs w:val="24"/>
          </w:rPr>
          <w:fldChar w:fldCharType="begin"/>
        </w:r>
        <w:r w:rsidRPr="007265BD">
          <w:rPr>
            <w:noProof/>
            <w:webHidden/>
            <w:sz w:val="24"/>
            <w:szCs w:val="24"/>
          </w:rPr>
          <w:instrText xml:space="preserve"> PAGEREF _Toc223185422 \h </w:instrText>
        </w:r>
        <w:r w:rsidRPr="007265BD">
          <w:rPr>
            <w:noProof/>
            <w:webHidden/>
            <w:sz w:val="24"/>
            <w:szCs w:val="24"/>
          </w:rPr>
        </w:r>
        <w:r w:rsidRPr="007265BD">
          <w:rPr>
            <w:noProof/>
            <w:webHidden/>
            <w:sz w:val="24"/>
            <w:szCs w:val="24"/>
          </w:rPr>
          <w:fldChar w:fldCharType="separate"/>
        </w:r>
        <w:r w:rsidRPr="007265BD">
          <w:rPr>
            <w:noProof/>
            <w:webHidden/>
            <w:sz w:val="24"/>
            <w:szCs w:val="24"/>
          </w:rPr>
          <w:t>18</w:t>
        </w:r>
        <w:r w:rsidRPr="007265BD">
          <w:rPr>
            <w:noProof/>
            <w:webHidden/>
            <w:sz w:val="24"/>
            <w:szCs w:val="24"/>
          </w:rPr>
          <w:fldChar w:fldCharType="end"/>
        </w:r>
      </w:hyperlink>
    </w:p>
    <w:p w14:paraId="230549A2" w14:textId="335060F4" w:rsidR="007265BD" w:rsidRPr="007265BD" w:rsidRDefault="007265BD">
      <w:pPr>
        <w:pStyle w:val="Sadraj3"/>
        <w:tabs>
          <w:tab w:val="left" w:pos="132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23185423" w:history="1">
        <w:r w:rsidRPr="007265BD">
          <w:rPr>
            <w:rStyle w:val="Hiperveza"/>
            <w:noProof/>
            <w:sz w:val="24"/>
            <w:szCs w:val="24"/>
          </w:rPr>
          <w:t>3.3.4</w:t>
        </w:r>
        <w:r w:rsidRPr="007265BD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7265BD">
          <w:rPr>
            <w:rStyle w:val="Hiperveza"/>
            <w:noProof/>
            <w:sz w:val="24"/>
            <w:szCs w:val="24"/>
          </w:rPr>
          <w:t>Analiza neprocijenjenih nekretnina u vlasništvu Općine Ervenik</w:t>
        </w:r>
        <w:r w:rsidRPr="007265BD">
          <w:rPr>
            <w:noProof/>
            <w:webHidden/>
            <w:sz w:val="24"/>
            <w:szCs w:val="24"/>
          </w:rPr>
          <w:tab/>
        </w:r>
        <w:r w:rsidRPr="007265BD">
          <w:rPr>
            <w:noProof/>
            <w:webHidden/>
            <w:sz w:val="24"/>
            <w:szCs w:val="24"/>
          </w:rPr>
          <w:fldChar w:fldCharType="begin"/>
        </w:r>
        <w:r w:rsidRPr="007265BD">
          <w:rPr>
            <w:noProof/>
            <w:webHidden/>
            <w:sz w:val="24"/>
            <w:szCs w:val="24"/>
          </w:rPr>
          <w:instrText xml:space="preserve"> PAGEREF _Toc223185423 \h </w:instrText>
        </w:r>
        <w:r w:rsidRPr="007265BD">
          <w:rPr>
            <w:noProof/>
            <w:webHidden/>
            <w:sz w:val="24"/>
            <w:szCs w:val="24"/>
          </w:rPr>
        </w:r>
        <w:r w:rsidRPr="007265BD">
          <w:rPr>
            <w:noProof/>
            <w:webHidden/>
            <w:sz w:val="24"/>
            <w:szCs w:val="24"/>
          </w:rPr>
          <w:fldChar w:fldCharType="separate"/>
        </w:r>
        <w:r w:rsidRPr="007265BD">
          <w:rPr>
            <w:noProof/>
            <w:webHidden/>
            <w:sz w:val="24"/>
            <w:szCs w:val="24"/>
          </w:rPr>
          <w:t>19</w:t>
        </w:r>
        <w:r w:rsidRPr="007265BD">
          <w:rPr>
            <w:noProof/>
            <w:webHidden/>
            <w:sz w:val="24"/>
            <w:szCs w:val="24"/>
          </w:rPr>
          <w:fldChar w:fldCharType="end"/>
        </w:r>
      </w:hyperlink>
    </w:p>
    <w:p w14:paraId="1CE69788" w14:textId="4E64F7D7" w:rsidR="007265BD" w:rsidRPr="007265BD" w:rsidRDefault="007265BD">
      <w:pPr>
        <w:pStyle w:val="Sadraj3"/>
        <w:tabs>
          <w:tab w:val="left" w:pos="132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23185424" w:history="1">
        <w:r w:rsidRPr="007265BD">
          <w:rPr>
            <w:rStyle w:val="Hiperveza"/>
            <w:noProof/>
            <w:sz w:val="24"/>
            <w:szCs w:val="24"/>
          </w:rPr>
          <w:t>3.3.5</w:t>
        </w:r>
        <w:r w:rsidRPr="007265BD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7265BD">
          <w:rPr>
            <w:rStyle w:val="Hiperveza"/>
            <w:noProof/>
            <w:sz w:val="24"/>
            <w:szCs w:val="24"/>
          </w:rPr>
          <w:t>Analiza rješavanja imovinskopravnih odnosa</w:t>
        </w:r>
        <w:r w:rsidRPr="007265BD">
          <w:rPr>
            <w:noProof/>
            <w:webHidden/>
            <w:sz w:val="24"/>
            <w:szCs w:val="24"/>
          </w:rPr>
          <w:tab/>
        </w:r>
        <w:r w:rsidRPr="007265BD">
          <w:rPr>
            <w:noProof/>
            <w:webHidden/>
            <w:sz w:val="24"/>
            <w:szCs w:val="24"/>
          </w:rPr>
          <w:fldChar w:fldCharType="begin"/>
        </w:r>
        <w:r w:rsidRPr="007265BD">
          <w:rPr>
            <w:noProof/>
            <w:webHidden/>
            <w:sz w:val="24"/>
            <w:szCs w:val="24"/>
          </w:rPr>
          <w:instrText xml:space="preserve"> PAGEREF _Toc223185424 \h </w:instrText>
        </w:r>
        <w:r w:rsidRPr="007265BD">
          <w:rPr>
            <w:noProof/>
            <w:webHidden/>
            <w:sz w:val="24"/>
            <w:szCs w:val="24"/>
          </w:rPr>
        </w:r>
        <w:r w:rsidRPr="007265BD">
          <w:rPr>
            <w:noProof/>
            <w:webHidden/>
            <w:sz w:val="24"/>
            <w:szCs w:val="24"/>
          </w:rPr>
          <w:fldChar w:fldCharType="separate"/>
        </w:r>
        <w:r w:rsidRPr="007265BD">
          <w:rPr>
            <w:noProof/>
            <w:webHidden/>
            <w:sz w:val="24"/>
            <w:szCs w:val="24"/>
          </w:rPr>
          <w:t>19</w:t>
        </w:r>
        <w:r w:rsidRPr="007265BD">
          <w:rPr>
            <w:noProof/>
            <w:webHidden/>
            <w:sz w:val="24"/>
            <w:szCs w:val="24"/>
          </w:rPr>
          <w:fldChar w:fldCharType="end"/>
        </w:r>
      </w:hyperlink>
    </w:p>
    <w:p w14:paraId="5550016A" w14:textId="589F3E96" w:rsidR="007265BD" w:rsidRPr="007265BD" w:rsidRDefault="007265BD">
      <w:pPr>
        <w:pStyle w:val="Sadraj3"/>
        <w:tabs>
          <w:tab w:val="left" w:pos="132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23185425" w:history="1">
        <w:r w:rsidRPr="007265BD">
          <w:rPr>
            <w:rStyle w:val="Hiperveza"/>
            <w:noProof/>
            <w:sz w:val="24"/>
            <w:szCs w:val="24"/>
          </w:rPr>
          <w:t>3.3.6</w:t>
        </w:r>
        <w:r w:rsidRPr="007265BD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7265BD">
          <w:rPr>
            <w:rStyle w:val="Hiperveza"/>
            <w:noProof/>
            <w:sz w:val="24"/>
            <w:szCs w:val="24"/>
          </w:rPr>
          <w:t>Analiza zahtjeva za izdavanje isprave podobne za upis prava vlasništva odnosno darovanje nekretnina</w:t>
        </w:r>
        <w:r w:rsidRPr="007265BD">
          <w:rPr>
            <w:noProof/>
            <w:webHidden/>
            <w:sz w:val="24"/>
            <w:szCs w:val="24"/>
          </w:rPr>
          <w:tab/>
        </w:r>
        <w:r w:rsidRPr="007265BD">
          <w:rPr>
            <w:noProof/>
            <w:webHidden/>
            <w:sz w:val="24"/>
            <w:szCs w:val="24"/>
          </w:rPr>
          <w:fldChar w:fldCharType="begin"/>
        </w:r>
        <w:r w:rsidRPr="007265BD">
          <w:rPr>
            <w:noProof/>
            <w:webHidden/>
            <w:sz w:val="24"/>
            <w:szCs w:val="24"/>
          </w:rPr>
          <w:instrText xml:space="preserve"> PAGEREF _Toc223185425 \h </w:instrText>
        </w:r>
        <w:r w:rsidRPr="007265BD">
          <w:rPr>
            <w:noProof/>
            <w:webHidden/>
            <w:sz w:val="24"/>
            <w:szCs w:val="24"/>
          </w:rPr>
        </w:r>
        <w:r w:rsidRPr="007265BD">
          <w:rPr>
            <w:noProof/>
            <w:webHidden/>
            <w:sz w:val="24"/>
            <w:szCs w:val="24"/>
          </w:rPr>
          <w:fldChar w:fldCharType="separate"/>
        </w:r>
        <w:r w:rsidRPr="007265BD">
          <w:rPr>
            <w:noProof/>
            <w:webHidden/>
            <w:sz w:val="24"/>
            <w:szCs w:val="24"/>
          </w:rPr>
          <w:t>20</w:t>
        </w:r>
        <w:r w:rsidRPr="007265BD">
          <w:rPr>
            <w:noProof/>
            <w:webHidden/>
            <w:sz w:val="24"/>
            <w:szCs w:val="24"/>
          </w:rPr>
          <w:fldChar w:fldCharType="end"/>
        </w:r>
      </w:hyperlink>
    </w:p>
    <w:p w14:paraId="79532482" w14:textId="1058C197" w:rsidR="007265BD" w:rsidRPr="007265BD" w:rsidRDefault="007265BD">
      <w:pPr>
        <w:pStyle w:val="Sadraj3"/>
        <w:tabs>
          <w:tab w:val="left" w:pos="132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23185426" w:history="1">
        <w:r w:rsidRPr="007265BD">
          <w:rPr>
            <w:rStyle w:val="Hiperveza"/>
            <w:noProof/>
            <w:sz w:val="24"/>
            <w:szCs w:val="24"/>
          </w:rPr>
          <w:t>3.3.7</w:t>
        </w:r>
        <w:r w:rsidRPr="007265BD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7265BD">
          <w:rPr>
            <w:rStyle w:val="Hiperveza"/>
            <w:noProof/>
            <w:sz w:val="24"/>
            <w:szCs w:val="24"/>
          </w:rPr>
          <w:t>Nekretnine Republike Hrvatske i lokalna i područna (regionalna) samouprava</w:t>
        </w:r>
        <w:r w:rsidRPr="007265BD">
          <w:rPr>
            <w:noProof/>
            <w:webHidden/>
            <w:sz w:val="24"/>
            <w:szCs w:val="24"/>
          </w:rPr>
          <w:tab/>
        </w:r>
        <w:r w:rsidRPr="007265BD">
          <w:rPr>
            <w:noProof/>
            <w:webHidden/>
            <w:sz w:val="24"/>
            <w:szCs w:val="24"/>
          </w:rPr>
          <w:fldChar w:fldCharType="begin"/>
        </w:r>
        <w:r w:rsidRPr="007265BD">
          <w:rPr>
            <w:noProof/>
            <w:webHidden/>
            <w:sz w:val="24"/>
            <w:szCs w:val="24"/>
          </w:rPr>
          <w:instrText xml:space="preserve"> PAGEREF _Toc223185426 \h </w:instrText>
        </w:r>
        <w:r w:rsidRPr="007265BD">
          <w:rPr>
            <w:noProof/>
            <w:webHidden/>
            <w:sz w:val="24"/>
            <w:szCs w:val="24"/>
          </w:rPr>
        </w:r>
        <w:r w:rsidRPr="007265BD">
          <w:rPr>
            <w:noProof/>
            <w:webHidden/>
            <w:sz w:val="24"/>
            <w:szCs w:val="24"/>
          </w:rPr>
          <w:fldChar w:fldCharType="separate"/>
        </w:r>
        <w:r w:rsidRPr="007265BD">
          <w:rPr>
            <w:noProof/>
            <w:webHidden/>
            <w:sz w:val="24"/>
            <w:szCs w:val="24"/>
          </w:rPr>
          <w:t>22</w:t>
        </w:r>
        <w:r w:rsidRPr="007265BD">
          <w:rPr>
            <w:noProof/>
            <w:webHidden/>
            <w:sz w:val="24"/>
            <w:szCs w:val="24"/>
          </w:rPr>
          <w:fldChar w:fldCharType="end"/>
        </w:r>
      </w:hyperlink>
    </w:p>
    <w:p w14:paraId="05AC89BD" w14:textId="2C310C15" w:rsidR="007265BD" w:rsidRPr="007265BD" w:rsidRDefault="007265BD">
      <w:pPr>
        <w:pStyle w:val="Sadraj3"/>
        <w:tabs>
          <w:tab w:val="left" w:pos="132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23185427" w:history="1">
        <w:r w:rsidRPr="007265BD">
          <w:rPr>
            <w:rStyle w:val="Hiperveza"/>
            <w:noProof/>
            <w:sz w:val="24"/>
            <w:szCs w:val="24"/>
          </w:rPr>
          <w:t>3.3.8</w:t>
        </w:r>
        <w:r w:rsidRPr="007265BD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7265BD">
          <w:rPr>
            <w:rStyle w:val="Hiperveza"/>
            <w:noProof/>
            <w:sz w:val="24"/>
            <w:szCs w:val="24"/>
          </w:rPr>
          <w:t>Stanje dokumentacije o nekretninama</w:t>
        </w:r>
        <w:r w:rsidRPr="007265BD">
          <w:rPr>
            <w:noProof/>
            <w:webHidden/>
            <w:sz w:val="24"/>
            <w:szCs w:val="24"/>
          </w:rPr>
          <w:tab/>
        </w:r>
        <w:r w:rsidRPr="007265BD">
          <w:rPr>
            <w:noProof/>
            <w:webHidden/>
            <w:sz w:val="24"/>
            <w:szCs w:val="24"/>
          </w:rPr>
          <w:fldChar w:fldCharType="begin"/>
        </w:r>
        <w:r w:rsidRPr="007265BD">
          <w:rPr>
            <w:noProof/>
            <w:webHidden/>
            <w:sz w:val="24"/>
            <w:szCs w:val="24"/>
          </w:rPr>
          <w:instrText xml:space="preserve"> PAGEREF _Toc223185427 \h </w:instrText>
        </w:r>
        <w:r w:rsidRPr="007265BD">
          <w:rPr>
            <w:noProof/>
            <w:webHidden/>
            <w:sz w:val="24"/>
            <w:szCs w:val="24"/>
          </w:rPr>
        </w:r>
        <w:r w:rsidRPr="007265BD">
          <w:rPr>
            <w:noProof/>
            <w:webHidden/>
            <w:sz w:val="24"/>
            <w:szCs w:val="24"/>
          </w:rPr>
          <w:fldChar w:fldCharType="separate"/>
        </w:r>
        <w:r w:rsidRPr="007265BD">
          <w:rPr>
            <w:noProof/>
            <w:webHidden/>
            <w:sz w:val="24"/>
            <w:szCs w:val="24"/>
          </w:rPr>
          <w:t>23</w:t>
        </w:r>
        <w:r w:rsidRPr="007265BD">
          <w:rPr>
            <w:noProof/>
            <w:webHidden/>
            <w:sz w:val="24"/>
            <w:szCs w:val="24"/>
          </w:rPr>
          <w:fldChar w:fldCharType="end"/>
        </w:r>
      </w:hyperlink>
    </w:p>
    <w:p w14:paraId="472CCA89" w14:textId="73AECA13" w:rsidR="007265BD" w:rsidRPr="007265BD" w:rsidRDefault="007265BD">
      <w:pPr>
        <w:pStyle w:val="Sadraj2"/>
        <w:tabs>
          <w:tab w:val="left" w:pos="88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23185428" w:history="1">
        <w:r w:rsidRPr="007265BD">
          <w:rPr>
            <w:rStyle w:val="Hiperveza"/>
            <w:noProof/>
            <w:sz w:val="24"/>
            <w:szCs w:val="24"/>
          </w:rPr>
          <w:t>3.4</w:t>
        </w:r>
        <w:r w:rsidRPr="007265BD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7265BD">
          <w:rPr>
            <w:rStyle w:val="Hiperveza"/>
            <w:noProof/>
            <w:sz w:val="24"/>
            <w:szCs w:val="24"/>
          </w:rPr>
          <w:t>Analiza izgradnje i održavanja infrastrukturnih projekata na području Općine Ervenik</w:t>
        </w:r>
        <w:r w:rsidRPr="007265BD">
          <w:rPr>
            <w:noProof/>
            <w:webHidden/>
            <w:sz w:val="24"/>
            <w:szCs w:val="24"/>
          </w:rPr>
          <w:tab/>
        </w:r>
        <w:r w:rsidRPr="007265BD">
          <w:rPr>
            <w:noProof/>
            <w:webHidden/>
            <w:sz w:val="24"/>
            <w:szCs w:val="24"/>
          </w:rPr>
          <w:fldChar w:fldCharType="begin"/>
        </w:r>
        <w:r w:rsidRPr="007265BD">
          <w:rPr>
            <w:noProof/>
            <w:webHidden/>
            <w:sz w:val="24"/>
            <w:szCs w:val="24"/>
          </w:rPr>
          <w:instrText xml:space="preserve"> PAGEREF _Toc223185428 \h </w:instrText>
        </w:r>
        <w:r w:rsidRPr="007265BD">
          <w:rPr>
            <w:noProof/>
            <w:webHidden/>
            <w:sz w:val="24"/>
            <w:szCs w:val="24"/>
          </w:rPr>
        </w:r>
        <w:r w:rsidRPr="007265BD">
          <w:rPr>
            <w:noProof/>
            <w:webHidden/>
            <w:sz w:val="24"/>
            <w:szCs w:val="24"/>
          </w:rPr>
          <w:fldChar w:fldCharType="separate"/>
        </w:r>
        <w:r w:rsidRPr="007265BD">
          <w:rPr>
            <w:noProof/>
            <w:webHidden/>
            <w:sz w:val="24"/>
            <w:szCs w:val="24"/>
          </w:rPr>
          <w:t>24</w:t>
        </w:r>
        <w:r w:rsidRPr="007265BD">
          <w:rPr>
            <w:noProof/>
            <w:webHidden/>
            <w:sz w:val="24"/>
            <w:szCs w:val="24"/>
          </w:rPr>
          <w:fldChar w:fldCharType="end"/>
        </w:r>
      </w:hyperlink>
    </w:p>
    <w:p w14:paraId="1C62D06C" w14:textId="781BD860" w:rsidR="007265BD" w:rsidRPr="007265BD" w:rsidRDefault="007265BD">
      <w:pPr>
        <w:pStyle w:val="Sadraj2"/>
        <w:tabs>
          <w:tab w:val="left" w:pos="88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23185429" w:history="1">
        <w:r w:rsidRPr="007265BD">
          <w:rPr>
            <w:rStyle w:val="Hiperveza"/>
            <w:noProof/>
            <w:sz w:val="24"/>
            <w:szCs w:val="24"/>
          </w:rPr>
          <w:t>3.5</w:t>
        </w:r>
        <w:r w:rsidRPr="007265BD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7265BD">
          <w:rPr>
            <w:rStyle w:val="Hiperveza"/>
            <w:noProof/>
            <w:sz w:val="24"/>
            <w:szCs w:val="24"/>
          </w:rPr>
          <w:t>Zaključna razmatranja o postojećem stanju upravljanja svim oblicima imovine u vlasništvu Općine Ervenik</w:t>
        </w:r>
        <w:r w:rsidRPr="007265BD">
          <w:rPr>
            <w:noProof/>
            <w:webHidden/>
            <w:sz w:val="24"/>
            <w:szCs w:val="24"/>
          </w:rPr>
          <w:tab/>
        </w:r>
        <w:r w:rsidRPr="007265BD">
          <w:rPr>
            <w:noProof/>
            <w:webHidden/>
            <w:sz w:val="24"/>
            <w:szCs w:val="24"/>
          </w:rPr>
          <w:fldChar w:fldCharType="begin"/>
        </w:r>
        <w:r w:rsidRPr="007265BD">
          <w:rPr>
            <w:noProof/>
            <w:webHidden/>
            <w:sz w:val="24"/>
            <w:szCs w:val="24"/>
          </w:rPr>
          <w:instrText xml:space="preserve"> PAGEREF _Toc223185429 \h </w:instrText>
        </w:r>
        <w:r w:rsidRPr="007265BD">
          <w:rPr>
            <w:noProof/>
            <w:webHidden/>
            <w:sz w:val="24"/>
            <w:szCs w:val="24"/>
          </w:rPr>
        </w:r>
        <w:r w:rsidRPr="007265BD">
          <w:rPr>
            <w:noProof/>
            <w:webHidden/>
            <w:sz w:val="24"/>
            <w:szCs w:val="24"/>
          </w:rPr>
          <w:fldChar w:fldCharType="separate"/>
        </w:r>
        <w:r w:rsidRPr="007265BD">
          <w:rPr>
            <w:noProof/>
            <w:webHidden/>
            <w:sz w:val="24"/>
            <w:szCs w:val="24"/>
          </w:rPr>
          <w:t>25</w:t>
        </w:r>
        <w:r w:rsidRPr="007265BD">
          <w:rPr>
            <w:noProof/>
            <w:webHidden/>
            <w:sz w:val="24"/>
            <w:szCs w:val="24"/>
          </w:rPr>
          <w:fldChar w:fldCharType="end"/>
        </w:r>
      </w:hyperlink>
    </w:p>
    <w:p w14:paraId="15E2933B" w14:textId="0B7048FD" w:rsidR="007265BD" w:rsidRPr="007265BD" w:rsidRDefault="007265BD">
      <w:pPr>
        <w:pStyle w:val="Sadraj1"/>
        <w:tabs>
          <w:tab w:val="left" w:pos="44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23185430" w:history="1">
        <w:r w:rsidRPr="007265BD">
          <w:rPr>
            <w:rStyle w:val="Hiperveza"/>
            <w:noProof/>
            <w:sz w:val="24"/>
            <w:szCs w:val="24"/>
          </w:rPr>
          <w:t>4</w:t>
        </w:r>
        <w:r w:rsidRPr="007265BD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7265BD">
          <w:rPr>
            <w:rStyle w:val="Hiperveza"/>
            <w:noProof/>
            <w:sz w:val="24"/>
            <w:szCs w:val="24"/>
          </w:rPr>
          <w:t>Strateško usmjerenje upravljanja nekretninama i pokretninama</w:t>
        </w:r>
        <w:r w:rsidRPr="007265BD">
          <w:rPr>
            <w:noProof/>
            <w:webHidden/>
            <w:sz w:val="24"/>
            <w:szCs w:val="24"/>
          </w:rPr>
          <w:tab/>
        </w:r>
        <w:r w:rsidRPr="007265BD">
          <w:rPr>
            <w:noProof/>
            <w:webHidden/>
            <w:sz w:val="24"/>
            <w:szCs w:val="24"/>
          </w:rPr>
          <w:fldChar w:fldCharType="begin"/>
        </w:r>
        <w:r w:rsidRPr="007265BD">
          <w:rPr>
            <w:noProof/>
            <w:webHidden/>
            <w:sz w:val="24"/>
            <w:szCs w:val="24"/>
          </w:rPr>
          <w:instrText xml:space="preserve"> PAGEREF _Toc223185430 \h </w:instrText>
        </w:r>
        <w:r w:rsidRPr="007265BD">
          <w:rPr>
            <w:noProof/>
            <w:webHidden/>
            <w:sz w:val="24"/>
            <w:szCs w:val="24"/>
          </w:rPr>
        </w:r>
        <w:r w:rsidRPr="007265BD">
          <w:rPr>
            <w:noProof/>
            <w:webHidden/>
            <w:sz w:val="24"/>
            <w:szCs w:val="24"/>
          </w:rPr>
          <w:fldChar w:fldCharType="separate"/>
        </w:r>
        <w:r w:rsidRPr="007265BD">
          <w:rPr>
            <w:noProof/>
            <w:webHidden/>
            <w:sz w:val="24"/>
            <w:szCs w:val="24"/>
          </w:rPr>
          <w:t>26</w:t>
        </w:r>
        <w:r w:rsidRPr="007265BD">
          <w:rPr>
            <w:noProof/>
            <w:webHidden/>
            <w:sz w:val="24"/>
            <w:szCs w:val="24"/>
          </w:rPr>
          <w:fldChar w:fldCharType="end"/>
        </w:r>
      </w:hyperlink>
    </w:p>
    <w:p w14:paraId="303709AA" w14:textId="653FD841" w:rsidR="007265BD" w:rsidRPr="007265BD" w:rsidRDefault="007265BD">
      <w:pPr>
        <w:pStyle w:val="Sadraj2"/>
        <w:tabs>
          <w:tab w:val="left" w:pos="88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23185431" w:history="1">
        <w:r w:rsidRPr="007265BD">
          <w:rPr>
            <w:rStyle w:val="Hiperveza"/>
            <w:noProof/>
            <w:sz w:val="24"/>
            <w:szCs w:val="24"/>
          </w:rPr>
          <w:t>4.1</w:t>
        </w:r>
        <w:r w:rsidRPr="007265BD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7265BD">
          <w:rPr>
            <w:rStyle w:val="Hiperveza"/>
            <w:noProof/>
            <w:sz w:val="24"/>
            <w:szCs w:val="24"/>
          </w:rPr>
          <w:t>Misija i vizija upravljanja nekretninama i pokretninama u vlasništvu Općine Ervenik</w:t>
        </w:r>
        <w:r w:rsidRPr="007265BD">
          <w:rPr>
            <w:noProof/>
            <w:webHidden/>
            <w:sz w:val="24"/>
            <w:szCs w:val="24"/>
          </w:rPr>
          <w:tab/>
        </w:r>
        <w:r w:rsidRPr="007265BD">
          <w:rPr>
            <w:noProof/>
            <w:webHidden/>
            <w:sz w:val="24"/>
            <w:szCs w:val="24"/>
          </w:rPr>
          <w:fldChar w:fldCharType="begin"/>
        </w:r>
        <w:r w:rsidRPr="007265BD">
          <w:rPr>
            <w:noProof/>
            <w:webHidden/>
            <w:sz w:val="24"/>
            <w:szCs w:val="24"/>
          </w:rPr>
          <w:instrText xml:space="preserve"> PAGEREF _Toc223185431 \h </w:instrText>
        </w:r>
        <w:r w:rsidRPr="007265BD">
          <w:rPr>
            <w:noProof/>
            <w:webHidden/>
            <w:sz w:val="24"/>
            <w:szCs w:val="24"/>
          </w:rPr>
        </w:r>
        <w:r w:rsidRPr="007265BD">
          <w:rPr>
            <w:noProof/>
            <w:webHidden/>
            <w:sz w:val="24"/>
            <w:szCs w:val="24"/>
          </w:rPr>
          <w:fldChar w:fldCharType="separate"/>
        </w:r>
        <w:r w:rsidRPr="007265BD">
          <w:rPr>
            <w:noProof/>
            <w:webHidden/>
            <w:sz w:val="24"/>
            <w:szCs w:val="24"/>
          </w:rPr>
          <w:t>26</w:t>
        </w:r>
        <w:r w:rsidRPr="007265BD">
          <w:rPr>
            <w:noProof/>
            <w:webHidden/>
            <w:sz w:val="24"/>
            <w:szCs w:val="24"/>
          </w:rPr>
          <w:fldChar w:fldCharType="end"/>
        </w:r>
      </w:hyperlink>
    </w:p>
    <w:p w14:paraId="4A7A8052" w14:textId="162C3BAB" w:rsidR="007265BD" w:rsidRPr="007265BD" w:rsidRDefault="007265BD">
      <w:pPr>
        <w:pStyle w:val="Sadraj2"/>
        <w:tabs>
          <w:tab w:val="left" w:pos="88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23185432" w:history="1">
        <w:r w:rsidRPr="007265BD">
          <w:rPr>
            <w:rStyle w:val="Hiperveza"/>
            <w:noProof/>
            <w:sz w:val="24"/>
            <w:szCs w:val="24"/>
          </w:rPr>
          <w:t>4.2</w:t>
        </w:r>
        <w:r w:rsidRPr="007265BD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7265BD">
          <w:rPr>
            <w:rStyle w:val="Hiperveza"/>
            <w:noProof/>
            <w:sz w:val="24"/>
            <w:szCs w:val="24"/>
          </w:rPr>
          <w:t>Strateški cilj upravljanja nekretninama i pokretninama u vlasništvu Općine Ervenik</w:t>
        </w:r>
        <w:r w:rsidRPr="007265BD">
          <w:rPr>
            <w:noProof/>
            <w:webHidden/>
            <w:sz w:val="24"/>
            <w:szCs w:val="24"/>
          </w:rPr>
          <w:tab/>
        </w:r>
        <w:r w:rsidRPr="007265BD">
          <w:rPr>
            <w:noProof/>
            <w:webHidden/>
            <w:sz w:val="24"/>
            <w:szCs w:val="24"/>
          </w:rPr>
          <w:fldChar w:fldCharType="begin"/>
        </w:r>
        <w:r w:rsidRPr="007265BD">
          <w:rPr>
            <w:noProof/>
            <w:webHidden/>
            <w:sz w:val="24"/>
            <w:szCs w:val="24"/>
          </w:rPr>
          <w:instrText xml:space="preserve"> PAGEREF _Toc223185432 \h </w:instrText>
        </w:r>
        <w:r w:rsidRPr="007265BD">
          <w:rPr>
            <w:noProof/>
            <w:webHidden/>
            <w:sz w:val="24"/>
            <w:szCs w:val="24"/>
          </w:rPr>
        </w:r>
        <w:r w:rsidRPr="007265BD">
          <w:rPr>
            <w:noProof/>
            <w:webHidden/>
            <w:sz w:val="24"/>
            <w:szCs w:val="24"/>
          </w:rPr>
          <w:fldChar w:fldCharType="separate"/>
        </w:r>
        <w:r w:rsidRPr="007265BD">
          <w:rPr>
            <w:noProof/>
            <w:webHidden/>
            <w:sz w:val="24"/>
            <w:szCs w:val="24"/>
          </w:rPr>
          <w:t>26</w:t>
        </w:r>
        <w:r w:rsidRPr="007265BD">
          <w:rPr>
            <w:noProof/>
            <w:webHidden/>
            <w:sz w:val="24"/>
            <w:szCs w:val="24"/>
          </w:rPr>
          <w:fldChar w:fldCharType="end"/>
        </w:r>
      </w:hyperlink>
    </w:p>
    <w:p w14:paraId="5899A127" w14:textId="0A1D8445" w:rsidR="007265BD" w:rsidRPr="007265BD" w:rsidRDefault="007265BD">
      <w:pPr>
        <w:pStyle w:val="Sadraj1"/>
        <w:tabs>
          <w:tab w:val="left" w:pos="44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23185433" w:history="1">
        <w:r w:rsidRPr="007265BD">
          <w:rPr>
            <w:rStyle w:val="Hiperveza"/>
            <w:noProof/>
            <w:sz w:val="24"/>
            <w:szCs w:val="24"/>
          </w:rPr>
          <w:t>5</w:t>
        </w:r>
        <w:r w:rsidRPr="007265BD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7265BD">
          <w:rPr>
            <w:rStyle w:val="Hiperveza"/>
            <w:noProof/>
            <w:sz w:val="24"/>
            <w:szCs w:val="24"/>
          </w:rPr>
          <w:t>Kaskadiranje strateškog cilja upravljanja nekretninama i pokretninama</w:t>
        </w:r>
        <w:r w:rsidRPr="007265BD">
          <w:rPr>
            <w:noProof/>
            <w:webHidden/>
            <w:sz w:val="24"/>
            <w:szCs w:val="24"/>
          </w:rPr>
          <w:tab/>
        </w:r>
        <w:r w:rsidRPr="007265BD">
          <w:rPr>
            <w:noProof/>
            <w:webHidden/>
            <w:sz w:val="24"/>
            <w:szCs w:val="24"/>
          </w:rPr>
          <w:fldChar w:fldCharType="begin"/>
        </w:r>
        <w:r w:rsidRPr="007265BD">
          <w:rPr>
            <w:noProof/>
            <w:webHidden/>
            <w:sz w:val="24"/>
            <w:szCs w:val="24"/>
          </w:rPr>
          <w:instrText xml:space="preserve"> PAGEREF _Toc223185433 \h </w:instrText>
        </w:r>
        <w:r w:rsidRPr="007265BD">
          <w:rPr>
            <w:noProof/>
            <w:webHidden/>
            <w:sz w:val="24"/>
            <w:szCs w:val="24"/>
          </w:rPr>
        </w:r>
        <w:r w:rsidRPr="007265BD">
          <w:rPr>
            <w:noProof/>
            <w:webHidden/>
            <w:sz w:val="24"/>
            <w:szCs w:val="24"/>
          </w:rPr>
          <w:fldChar w:fldCharType="separate"/>
        </w:r>
        <w:r w:rsidRPr="007265BD">
          <w:rPr>
            <w:noProof/>
            <w:webHidden/>
            <w:sz w:val="24"/>
            <w:szCs w:val="24"/>
          </w:rPr>
          <w:t>28</w:t>
        </w:r>
        <w:r w:rsidRPr="007265BD">
          <w:rPr>
            <w:noProof/>
            <w:webHidden/>
            <w:sz w:val="24"/>
            <w:szCs w:val="24"/>
          </w:rPr>
          <w:fldChar w:fldCharType="end"/>
        </w:r>
      </w:hyperlink>
    </w:p>
    <w:p w14:paraId="18C84D6E" w14:textId="4BC4DB4F" w:rsidR="007265BD" w:rsidRPr="007265BD" w:rsidRDefault="007265BD">
      <w:pPr>
        <w:pStyle w:val="Sadraj2"/>
        <w:tabs>
          <w:tab w:val="left" w:pos="88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23185434" w:history="1">
        <w:r w:rsidRPr="007265BD">
          <w:rPr>
            <w:rStyle w:val="Hiperveza"/>
            <w:noProof/>
            <w:sz w:val="24"/>
            <w:szCs w:val="24"/>
          </w:rPr>
          <w:t>5.1</w:t>
        </w:r>
        <w:r w:rsidRPr="007265BD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7265BD">
          <w:rPr>
            <w:rStyle w:val="Hiperveza"/>
            <w:noProof/>
            <w:sz w:val="24"/>
            <w:szCs w:val="24"/>
          </w:rPr>
          <w:t>Poseban cilj 1.1. Učinkovito upravljanje nekretninama u vlasništvu Općine Ervenik</w:t>
        </w:r>
        <w:r w:rsidRPr="007265BD">
          <w:rPr>
            <w:noProof/>
            <w:webHidden/>
            <w:sz w:val="24"/>
            <w:szCs w:val="24"/>
          </w:rPr>
          <w:tab/>
        </w:r>
        <w:r w:rsidRPr="007265BD">
          <w:rPr>
            <w:noProof/>
            <w:webHidden/>
            <w:sz w:val="24"/>
            <w:szCs w:val="24"/>
          </w:rPr>
          <w:fldChar w:fldCharType="begin"/>
        </w:r>
        <w:r w:rsidRPr="007265BD">
          <w:rPr>
            <w:noProof/>
            <w:webHidden/>
            <w:sz w:val="24"/>
            <w:szCs w:val="24"/>
          </w:rPr>
          <w:instrText xml:space="preserve"> PAGEREF _Toc223185434 \h </w:instrText>
        </w:r>
        <w:r w:rsidRPr="007265BD">
          <w:rPr>
            <w:noProof/>
            <w:webHidden/>
            <w:sz w:val="24"/>
            <w:szCs w:val="24"/>
          </w:rPr>
        </w:r>
        <w:r w:rsidRPr="007265BD">
          <w:rPr>
            <w:noProof/>
            <w:webHidden/>
            <w:sz w:val="24"/>
            <w:szCs w:val="24"/>
          </w:rPr>
          <w:fldChar w:fldCharType="separate"/>
        </w:r>
        <w:r w:rsidRPr="007265BD">
          <w:rPr>
            <w:noProof/>
            <w:webHidden/>
            <w:sz w:val="24"/>
            <w:szCs w:val="24"/>
          </w:rPr>
          <w:t>29</w:t>
        </w:r>
        <w:r w:rsidRPr="007265BD">
          <w:rPr>
            <w:noProof/>
            <w:webHidden/>
            <w:sz w:val="24"/>
            <w:szCs w:val="24"/>
          </w:rPr>
          <w:fldChar w:fldCharType="end"/>
        </w:r>
      </w:hyperlink>
    </w:p>
    <w:p w14:paraId="574F3CE4" w14:textId="600342F0" w:rsidR="007265BD" w:rsidRPr="007265BD" w:rsidRDefault="007265BD">
      <w:pPr>
        <w:pStyle w:val="Sadraj2"/>
        <w:tabs>
          <w:tab w:val="left" w:pos="88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23185435" w:history="1">
        <w:r w:rsidRPr="007265BD">
          <w:rPr>
            <w:rStyle w:val="Hiperveza"/>
            <w:noProof/>
            <w:sz w:val="24"/>
            <w:szCs w:val="24"/>
          </w:rPr>
          <w:t>5.2</w:t>
        </w:r>
        <w:r w:rsidRPr="007265BD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7265BD">
          <w:rPr>
            <w:rStyle w:val="Hiperveza"/>
            <w:noProof/>
            <w:sz w:val="24"/>
            <w:szCs w:val="24"/>
          </w:rPr>
          <w:t>Poseban cilj 1.2. Unaprjeđenje korporativnog upravljanja i vršenje kontrola Općine Ervenik kao (su)vlasnika trgovačkih društava</w:t>
        </w:r>
        <w:r w:rsidRPr="007265BD">
          <w:rPr>
            <w:noProof/>
            <w:webHidden/>
            <w:sz w:val="24"/>
            <w:szCs w:val="24"/>
          </w:rPr>
          <w:tab/>
        </w:r>
        <w:r w:rsidRPr="007265BD">
          <w:rPr>
            <w:noProof/>
            <w:webHidden/>
            <w:sz w:val="24"/>
            <w:szCs w:val="24"/>
          </w:rPr>
          <w:fldChar w:fldCharType="begin"/>
        </w:r>
        <w:r w:rsidRPr="007265BD">
          <w:rPr>
            <w:noProof/>
            <w:webHidden/>
            <w:sz w:val="24"/>
            <w:szCs w:val="24"/>
          </w:rPr>
          <w:instrText xml:space="preserve"> PAGEREF _Toc223185435 \h </w:instrText>
        </w:r>
        <w:r w:rsidRPr="007265BD">
          <w:rPr>
            <w:noProof/>
            <w:webHidden/>
            <w:sz w:val="24"/>
            <w:szCs w:val="24"/>
          </w:rPr>
        </w:r>
        <w:r w:rsidRPr="007265BD">
          <w:rPr>
            <w:noProof/>
            <w:webHidden/>
            <w:sz w:val="24"/>
            <w:szCs w:val="24"/>
          </w:rPr>
          <w:fldChar w:fldCharType="separate"/>
        </w:r>
        <w:r w:rsidRPr="007265BD">
          <w:rPr>
            <w:noProof/>
            <w:webHidden/>
            <w:sz w:val="24"/>
            <w:szCs w:val="24"/>
          </w:rPr>
          <w:t>30</w:t>
        </w:r>
        <w:r w:rsidRPr="007265BD">
          <w:rPr>
            <w:noProof/>
            <w:webHidden/>
            <w:sz w:val="24"/>
            <w:szCs w:val="24"/>
          </w:rPr>
          <w:fldChar w:fldCharType="end"/>
        </w:r>
      </w:hyperlink>
    </w:p>
    <w:p w14:paraId="15DFDF0E" w14:textId="002CFA53" w:rsidR="007265BD" w:rsidRPr="007265BD" w:rsidRDefault="007265BD">
      <w:pPr>
        <w:pStyle w:val="Sadraj2"/>
        <w:tabs>
          <w:tab w:val="left" w:pos="88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23185436" w:history="1">
        <w:r w:rsidRPr="007265BD">
          <w:rPr>
            <w:rStyle w:val="Hiperveza"/>
            <w:noProof/>
            <w:sz w:val="24"/>
            <w:szCs w:val="24"/>
          </w:rPr>
          <w:t>5.3</w:t>
        </w:r>
        <w:r w:rsidRPr="007265BD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7265BD">
          <w:rPr>
            <w:rStyle w:val="Hiperveza"/>
            <w:noProof/>
            <w:sz w:val="24"/>
            <w:szCs w:val="24"/>
          </w:rPr>
          <w:t>Poseban cilj 1.3. Uspostaviti jedinstven sustav i kriterije u procjeni vrijednosti pojedinog oblika imovine, kako bi se poštivalo važeće zakonodavstvo i što transparentnije odredila njezina vrijednost</w:t>
        </w:r>
        <w:r w:rsidRPr="007265BD">
          <w:rPr>
            <w:noProof/>
            <w:webHidden/>
            <w:sz w:val="24"/>
            <w:szCs w:val="24"/>
          </w:rPr>
          <w:tab/>
        </w:r>
        <w:r w:rsidRPr="007265BD">
          <w:rPr>
            <w:noProof/>
            <w:webHidden/>
            <w:sz w:val="24"/>
            <w:szCs w:val="24"/>
          </w:rPr>
          <w:fldChar w:fldCharType="begin"/>
        </w:r>
        <w:r w:rsidRPr="007265BD">
          <w:rPr>
            <w:noProof/>
            <w:webHidden/>
            <w:sz w:val="24"/>
            <w:szCs w:val="24"/>
          </w:rPr>
          <w:instrText xml:space="preserve"> PAGEREF _Toc223185436 \h </w:instrText>
        </w:r>
        <w:r w:rsidRPr="007265BD">
          <w:rPr>
            <w:noProof/>
            <w:webHidden/>
            <w:sz w:val="24"/>
            <w:szCs w:val="24"/>
          </w:rPr>
        </w:r>
        <w:r w:rsidRPr="007265BD">
          <w:rPr>
            <w:noProof/>
            <w:webHidden/>
            <w:sz w:val="24"/>
            <w:szCs w:val="24"/>
          </w:rPr>
          <w:fldChar w:fldCharType="separate"/>
        </w:r>
        <w:r w:rsidRPr="007265BD">
          <w:rPr>
            <w:noProof/>
            <w:webHidden/>
            <w:sz w:val="24"/>
            <w:szCs w:val="24"/>
          </w:rPr>
          <w:t>33</w:t>
        </w:r>
        <w:r w:rsidRPr="007265BD">
          <w:rPr>
            <w:noProof/>
            <w:webHidden/>
            <w:sz w:val="24"/>
            <w:szCs w:val="24"/>
          </w:rPr>
          <w:fldChar w:fldCharType="end"/>
        </w:r>
      </w:hyperlink>
    </w:p>
    <w:p w14:paraId="487CE8F6" w14:textId="3F428B83" w:rsidR="007265BD" w:rsidRPr="007265BD" w:rsidRDefault="007265BD">
      <w:pPr>
        <w:pStyle w:val="Sadraj2"/>
        <w:tabs>
          <w:tab w:val="left" w:pos="88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23185437" w:history="1">
        <w:r w:rsidRPr="007265BD">
          <w:rPr>
            <w:rStyle w:val="Hiperveza"/>
            <w:noProof/>
            <w:sz w:val="24"/>
            <w:szCs w:val="24"/>
          </w:rPr>
          <w:t>5.4</w:t>
        </w:r>
        <w:r w:rsidRPr="007265BD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7265BD">
          <w:rPr>
            <w:rStyle w:val="Hiperveza"/>
            <w:noProof/>
            <w:sz w:val="24"/>
            <w:szCs w:val="24"/>
          </w:rPr>
          <w:t>Poseban cilj 1.4. Usklađenje i kontinuirano predlaganje te donošenje novih akata</w:t>
        </w:r>
        <w:r w:rsidRPr="007265BD">
          <w:rPr>
            <w:noProof/>
            <w:webHidden/>
            <w:sz w:val="24"/>
            <w:szCs w:val="24"/>
          </w:rPr>
          <w:tab/>
        </w:r>
        <w:r w:rsidRPr="007265BD">
          <w:rPr>
            <w:noProof/>
            <w:webHidden/>
            <w:sz w:val="24"/>
            <w:szCs w:val="24"/>
          </w:rPr>
          <w:fldChar w:fldCharType="begin"/>
        </w:r>
        <w:r w:rsidRPr="007265BD">
          <w:rPr>
            <w:noProof/>
            <w:webHidden/>
            <w:sz w:val="24"/>
            <w:szCs w:val="24"/>
          </w:rPr>
          <w:instrText xml:space="preserve"> PAGEREF _Toc223185437 \h </w:instrText>
        </w:r>
        <w:r w:rsidRPr="007265BD">
          <w:rPr>
            <w:noProof/>
            <w:webHidden/>
            <w:sz w:val="24"/>
            <w:szCs w:val="24"/>
          </w:rPr>
        </w:r>
        <w:r w:rsidRPr="007265BD">
          <w:rPr>
            <w:noProof/>
            <w:webHidden/>
            <w:sz w:val="24"/>
            <w:szCs w:val="24"/>
          </w:rPr>
          <w:fldChar w:fldCharType="separate"/>
        </w:r>
        <w:r w:rsidRPr="007265BD">
          <w:rPr>
            <w:noProof/>
            <w:webHidden/>
            <w:sz w:val="24"/>
            <w:szCs w:val="24"/>
          </w:rPr>
          <w:t>34</w:t>
        </w:r>
        <w:r w:rsidRPr="007265BD">
          <w:rPr>
            <w:noProof/>
            <w:webHidden/>
            <w:sz w:val="24"/>
            <w:szCs w:val="24"/>
          </w:rPr>
          <w:fldChar w:fldCharType="end"/>
        </w:r>
      </w:hyperlink>
    </w:p>
    <w:p w14:paraId="7B020D24" w14:textId="3A7F0A13" w:rsidR="007265BD" w:rsidRPr="007265BD" w:rsidRDefault="007265BD">
      <w:pPr>
        <w:pStyle w:val="Sadraj2"/>
        <w:tabs>
          <w:tab w:val="left" w:pos="88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23185438" w:history="1">
        <w:r w:rsidRPr="007265BD">
          <w:rPr>
            <w:rStyle w:val="Hiperveza"/>
            <w:noProof/>
            <w:sz w:val="24"/>
            <w:szCs w:val="24"/>
          </w:rPr>
          <w:t>5.5</w:t>
        </w:r>
        <w:r w:rsidRPr="007265BD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7265BD">
          <w:rPr>
            <w:rStyle w:val="Hiperveza"/>
            <w:noProof/>
            <w:sz w:val="24"/>
            <w:szCs w:val="24"/>
          </w:rPr>
          <w:t>Poseban cilj 1.5. Ustroj, vođenje i redovno ažuriranje interne evidencije općinske imovine kojom upravlja Općina Ervenik</w:t>
        </w:r>
        <w:r w:rsidRPr="007265BD">
          <w:rPr>
            <w:noProof/>
            <w:webHidden/>
            <w:sz w:val="24"/>
            <w:szCs w:val="24"/>
          </w:rPr>
          <w:tab/>
        </w:r>
        <w:r w:rsidRPr="007265BD">
          <w:rPr>
            <w:noProof/>
            <w:webHidden/>
            <w:sz w:val="24"/>
            <w:szCs w:val="24"/>
          </w:rPr>
          <w:fldChar w:fldCharType="begin"/>
        </w:r>
        <w:r w:rsidRPr="007265BD">
          <w:rPr>
            <w:noProof/>
            <w:webHidden/>
            <w:sz w:val="24"/>
            <w:szCs w:val="24"/>
          </w:rPr>
          <w:instrText xml:space="preserve"> PAGEREF _Toc223185438 \h </w:instrText>
        </w:r>
        <w:r w:rsidRPr="007265BD">
          <w:rPr>
            <w:noProof/>
            <w:webHidden/>
            <w:sz w:val="24"/>
            <w:szCs w:val="24"/>
          </w:rPr>
        </w:r>
        <w:r w:rsidRPr="007265BD">
          <w:rPr>
            <w:noProof/>
            <w:webHidden/>
            <w:sz w:val="24"/>
            <w:szCs w:val="24"/>
          </w:rPr>
          <w:fldChar w:fldCharType="separate"/>
        </w:r>
        <w:r w:rsidRPr="007265BD">
          <w:rPr>
            <w:noProof/>
            <w:webHidden/>
            <w:sz w:val="24"/>
            <w:szCs w:val="24"/>
          </w:rPr>
          <w:t>35</w:t>
        </w:r>
        <w:r w:rsidRPr="007265BD">
          <w:rPr>
            <w:noProof/>
            <w:webHidden/>
            <w:sz w:val="24"/>
            <w:szCs w:val="24"/>
          </w:rPr>
          <w:fldChar w:fldCharType="end"/>
        </w:r>
      </w:hyperlink>
    </w:p>
    <w:p w14:paraId="18BF0DE0" w14:textId="255FAB17" w:rsidR="007265BD" w:rsidRPr="007265BD" w:rsidRDefault="007265BD">
      <w:pPr>
        <w:pStyle w:val="Sadraj2"/>
        <w:tabs>
          <w:tab w:val="left" w:pos="88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23185439" w:history="1">
        <w:r w:rsidRPr="007265BD">
          <w:rPr>
            <w:rStyle w:val="Hiperveza"/>
            <w:noProof/>
            <w:sz w:val="24"/>
            <w:szCs w:val="24"/>
          </w:rPr>
          <w:t>5.6</w:t>
        </w:r>
        <w:r w:rsidRPr="007265BD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7265BD">
          <w:rPr>
            <w:rStyle w:val="Hiperveza"/>
            <w:noProof/>
            <w:sz w:val="24"/>
            <w:szCs w:val="24"/>
          </w:rPr>
          <w:t>Poseban cilj 1.6. Priprema, realizacija i izvještavanje o primjeni akata strateškog planiranja</w:t>
        </w:r>
        <w:r w:rsidRPr="007265BD">
          <w:rPr>
            <w:noProof/>
            <w:webHidden/>
            <w:sz w:val="24"/>
            <w:szCs w:val="24"/>
          </w:rPr>
          <w:tab/>
        </w:r>
        <w:r w:rsidRPr="007265BD">
          <w:rPr>
            <w:noProof/>
            <w:webHidden/>
            <w:sz w:val="24"/>
            <w:szCs w:val="24"/>
          </w:rPr>
          <w:fldChar w:fldCharType="begin"/>
        </w:r>
        <w:r w:rsidRPr="007265BD">
          <w:rPr>
            <w:noProof/>
            <w:webHidden/>
            <w:sz w:val="24"/>
            <w:szCs w:val="24"/>
          </w:rPr>
          <w:instrText xml:space="preserve"> PAGEREF _Toc223185439 \h </w:instrText>
        </w:r>
        <w:r w:rsidRPr="007265BD">
          <w:rPr>
            <w:noProof/>
            <w:webHidden/>
            <w:sz w:val="24"/>
            <w:szCs w:val="24"/>
          </w:rPr>
        </w:r>
        <w:r w:rsidRPr="007265BD">
          <w:rPr>
            <w:noProof/>
            <w:webHidden/>
            <w:sz w:val="24"/>
            <w:szCs w:val="24"/>
          </w:rPr>
          <w:fldChar w:fldCharType="separate"/>
        </w:r>
        <w:r w:rsidRPr="007265BD">
          <w:rPr>
            <w:noProof/>
            <w:webHidden/>
            <w:sz w:val="24"/>
            <w:szCs w:val="24"/>
          </w:rPr>
          <w:t>37</w:t>
        </w:r>
        <w:r w:rsidRPr="007265BD">
          <w:rPr>
            <w:noProof/>
            <w:webHidden/>
            <w:sz w:val="24"/>
            <w:szCs w:val="24"/>
          </w:rPr>
          <w:fldChar w:fldCharType="end"/>
        </w:r>
      </w:hyperlink>
    </w:p>
    <w:p w14:paraId="7483FE26" w14:textId="00887E1E" w:rsidR="007265BD" w:rsidRPr="007265BD" w:rsidRDefault="007265BD">
      <w:pPr>
        <w:pStyle w:val="Sadraj2"/>
        <w:tabs>
          <w:tab w:val="left" w:pos="88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23185440" w:history="1">
        <w:r w:rsidRPr="007265BD">
          <w:rPr>
            <w:rStyle w:val="Hiperveza"/>
            <w:noProof/>
            <w:sz w:val="24"/>
            <w:szCs w:val="24"/>
          </w:rPr>
          <w:t>5.7</w:t>
        </w:r>
        <w:r w:rsidRPr="007265BD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7265BD">
          <w:rPr>
            <w:rStyle w:val="Hiperveza"/>
            <w:noProof/>
            <w:sz w:val="24"/>
            <w:szCs w:val="24"/>
          </w:rPr>
          <w:t>Poseban cilj 1.7. Razvoj ljudskih resursa, informacijsko-komunikacijske tehnologije i financijskog aspekta Općine Ervenik</w:t>
        </w:r>
        <w:r w:rsidRPr="007265BD">
          <w:rPr>
            <w:noProof/>
            <w:webHidden/>
            <w:sz w:val="24"/>
            <w:szCs w:val="24"/>
          </w:rPr>
          <w:tab/>
        </w:r>
        <w:r w:rsidRPr="007265BD">
          <w:rPr>
            <w:noProof/>
            <w:webHidden/>
            <w:sz w:val="24"/>
            <w:szCs w:val="24"/>
          </w:rPr>
          <w:fldChar w:fldCharType="begin"/>
        </w:r>
        <w:r w:rsidRPr="007265BD">
          <w:rPr>
            <w:noProof/>
            <w:webHidden/>
            <w:sz w:val="24"/>
            <w:szCs w:val="24"/>
          </w:rPr>
          <w:instrText xml:space="preserve"> PAGEREF _Toc223185440 \h </w:instrText>
        </w:r>
        <w:r w:rsidRPr="007265BD">
          <w:rPr>
            <w:noProof/>
            <w:webHidden/>
            <w:sz w:val="24"/>
            <w:szCs w:val="24"/>
          </w:rPr>
        </w:r>
        <w:r w:rsidRPr="007265BD">
          <w:rPr>
            <w:noProof/>
            <w:webHidden/>
            <w:sz w:val="24"/>
            <w:szCs w:val="24"/>
          </w:rPr>
          <w:fldChar w:fldCharType="separate"/>
        </w:r>
        <w:r w:rsidRPr="007265BD">
          <w:rPr>
            <w:noProof/>
            <w:webHidden/>
            <w:sz w:val="24"/>
            <w:szCs w:val="24"/>
          </w:rPr>
          <w:t>38</w:t>
        </w:r>
        <w:r w:rsidRPr="007265BD">
          <w:rPr>
            <w:noProof/>
            <w:webHidden/>
            <w:sz w:val="24"/>
            <w:szCs w:val="24"/>
          </w:rPr>
          <w:fldChar w:fldCharType="end"/>
        </w:r>
      </w:hyperlink>
    </w:p>
    <w:p w14:paraId="06B9E55B" w14:textId="6786287C" w:rsidR="007265BD" w:rsidRPr="007265BD" w:rsidRDefault="007265BD">
      <w:pPr>
        <w:pStyle w:val="Sadraj1"/>
        <w:tabs>
          <w:tab w:val="left" w:pos="44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23185441" w:history="1">
        <w:r w:rsidRPr="007265BD">
          <w:rPr>
            <w:rStyle w:val="Hiperveza"/>
            <w:noProof/>
            <w:sz w:val="24"/>
            <w:szCs w:val="24"/>
          </w:rPr>
          <w:t>6</w:t>
        </w:r>
        <w:r w:rsidRPr="007265BD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7265BD">
          <w:rPr>
            <w:rStyle w:val="Hiperveza"/>
            <w:noProof/>
            <w:sz w:val="24"/>
            <w:szCs w:val="24"/>
          </w:rPr>
          <w:t>Zaključak</w:t>
        </w:r>
        <w:r w:rsidRPr="007265BD">
          <w:rPr>
            <w:noProof/>
            <w:webHidden/>
            <w:sz w:val="24"/>
            <w:szCs w:val="24"/>
          </w:rPr>
          <w:tab/>
        </w:r>
        <w:r w:rsidRPr="007265BD">
          <w:rPr>
            <w:noProof/>
            <w:webHidden/>
            <w:sz w:val="24"/>
            <w:szCs w:val="24"/>
          </w:rPr>
          <w:fldChar w:fldCharType="begin"/>
        </w:r>
        <w:r w:rsidRPr="007265BD">
          <w:rPr>
            <w:noProof/>
            <w:webHidden/>
            <w:sz w:val="24"/>
            <w:szCs w:val="24"/>
          </w:rPr>
          <w:instrText xml:space="preserve"> PAGEREF _Toc223185441 \h </w:instrText>
        </w:r>
        <w:r w:rsidRPr="007265BD">
          <w:rPr>
            <w:noProof/>
            <w:webHidden/>
            <w:sz w:val="24"/>
            <w:szCs w:val="24"/>
          </w:rPr>
        </w:r>
        <w:r w:rsidRPr="007265BD">
          <w:rPr>
            <w:noProof/>
            <w:webHidden/>
            <w:sz w:val="24"/>
            <w:szCs w:val="24"/>
          </w:rPr>
          <w:fldChar w:fldCharType="separate"/>
        </w:r>
        <w:r w:rsidRPr="007265BD">
          <w:rPr>
            <w:noProof/>
            <w:webHidden/>
            <w:sz w:val="24"/>
            <w:szCs w:val="24"/>
          </w:rPr>
          <w:t>40</w:t>
        </w:r>
        <w:r w:rsidRPr="007265BD">
          <w:rPr>
            <w:noProof/>
            <w:webHidden/>
            <w:sz w:val="24"/>
            <w:szCs w:val="24"/>
          </w:rPr>
          <w:fldChar w:fldCharType="end"/>
        </w:r>
      </w:hyperlink>
    </w:p>
    <w:p w14:paraId="24A076C1" w14:textId="0772E77B" w:rsidR="007265BD" w:rsidRPr="007265BD" w:rsidRDefault="007265BD">
      <w:pPr>
        <w:pStyle w:val="Sadraj1"/>
        <w:tabs>
          <w:tab w:val="left" w:pos="440"/>
          <w:tab w:val="right" w:leader="dot" w:pos="9394"/>
        </w:tabs>
        <w:rPr>
          <w:rFonts w:eastAsiaTheme="minorEastAsia"/>
          <w:noProof/>
          <w:sz w:val="24"/>
          <w:szCs w:val="24"/>
          <w:lang w:eastAsia="hr-HR"/>
        </w:rPr>
      </w:pPr>
      <w:hyperlink w:anchor="_Toc223185442" w:history="1">
        <w:r w:rsidRPr="007265BD">
          <w:rPr>
            <w:rStyle w:val="Hiperveza"/>
            <w:noProof/>
            <w:sz w:val="24"/>
            <w:szCs w:val="24"/>
          </w:rPr>
          <w:t>7</w:t>
        </w:r>
        <w:r w:rsidRPr="007265BD">
          <w:rPr>
            <w:rFonts w:eastAsiaTheme="minorEastAsia"/>
            <w:noProof/>
            <w:sz w:val="24"/>
            <w:szCs w:val="24"/>
            <w:lang w:eastAsia="hr-HR"/>
          </w:rPr>
          <w:tab/>
        </w:r>
        <w:r w:rsidRPr="007265BD">
          <w:rPr>
            <w:rStyle w:val="Hiperveza"/>
            <w:noProof/>
            <w:sz w:val="24"/>
            <w:szCs w:val="24"/>
          </w:rPr>
          <w:t>Izvori</w:t>
        </w:r>
        <w:r w:rsidRPr="007265BD">
          <w:rPr>
            <w:noProof/>
            <w:webHidden/>
            <w:sz w:val="24"/>
            <w:szCs w:val="24"/>
          </w:rPr>
          <w:tab/>
        </w:r>
        <w:r w:rsidRPr="007265BD">
          <w:rPr>
            <w:noProof/>
            <w:webHidden/>
            <w:sz w:val="24"/>
            <w:szCs w:val="24"/>
          </w:rPr>
          <w:fldChar w:fldCharType="begin"/>
        </w:r>
        <w:r w:rsidRPr="007265BD">
          <w:rPr>
            <w:noProof/>
            <w:webHidden/>
            <w:sz w:val="24"/>
            <w:szCs w:val="24"/>
          </w:rPr>
          <w:instrText xml:space="preserve"> PAGEREF _Toc223185442 \h </w:instrText>
        </w:r>
        <w:r w:rsidRPr="007265BD">
          <w:rPr>
            <w:noProof/>
            <w:webHidden/>
            <w:sz w:val="24"/>
            <w:szCs w:val="24"/>
          </w:rPr>
        </w:r>
        <w:r w:rsidRPr="007265BD">
          <w:rPr>
            <w:noProof/>
            <w:webHidden/>
            <w:sz w:val="24"/>
            <w:szCs w:val="24"/>
          </w:rPr>
          <w:fldChar w:fldCharType="separate"/>
        </w:r>
        <w:r w:rsidRPr="007265BD">
          <w:rPr>
            <w:noProof/>
            <w:webHidden/>
            <w:sz w:val="24"/>
            <w:szCs w:val="24"/>
          </w:rPr>
          <w:t>43</w:t>
        </w:r>
        <w:r w:rsidRPr="007265BD">
          <w:rPr>
            <w:noProof/>
            <w:webHidden/>
            <w:sz w:val="24"/>
            <w:szCs w:val="24"/>
          </w:rPr>
          <w:fldChar w:fldCharType="end"/>
        </w:r>
      </w:hyperlink>
    </w:p>
    <w:p w14:paraId="237958E0" w14:textId="77777777" w:rsidR="002F0B26" w:rsidRPr="00945E4A" w:rsidRDefault="006F78DD" w:rsidP="00945E4A">
      <w:pPr>
        <w:spacing w:line="276" w:lineRule="auto"/>
        <w:rPr>
          <w:rFonts w:cstheme="minorHAnsi"/>
          <w:sz w:val="24"/>
          <w:szCs w:val="24"/>
        </w:rPr>
      </w:pPr>
      <w:r w:rsidRPr="00945E4A">
        <w:rPr>
          <w:rFonts w:cstheme="minorHAnsi"/>
          <w:sz w:val="24"/>
          <w:szCs w:val="24"/>
        </w:rPr>
        <w:fldChar w:fldCharType="end"/>
      </w:r>
    </w:p>
    <w:p w14:paraId="015342B3" w14:textId="77777777" w:rsidR="000E01F0" w:rsidRDefault="00E00762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 w:rsidRPr="000E01F0">
        <w:br w:type="page"/>
      </w:r>
    </w:p>
    <w:p w14:paraId="72327EC7" w14:textId="77777777" w:rsidR="00E00762" w:rsidRPr="000E01F0" w:rsidRDefault="000E01F0" w:rsidP="000E01F0">
      <w:pPr>
        <w:pStyle w:val="Naslov1"/>
      </w:pPr>
      <w:bookmarkStart w:id="7" w:name="_Toc209779165"/>
      <w:bookmarkStart w:id="8" w:name="_Toc209779837"/>
      <w:bookmarkStart w:id="9" w:name="_Toc223185407"/>
      <w:r>
        <w:t>Uvod</w:t>
      </w:r>
      <w:bookmarkEnd w:id="7"/>
      <w:bookmarkEnd w:id="8"/>
      <w:bookmarkEnd w:id="9"/>
    </w:p>
    <w:p w14:paraId="16368984" w14:textId="77777777" w:rsidR="00E00762" w:rsidRPr="000E01F0" w:rsidRDefault="00E00762" w:rsidP="000E01F0">
      <w:pPr>
        <w:spacing w:before="240" w:line="276" w:lineRule="auto"/>
        <w:jc w:val="both"/>
        <w:rPr>
          <w:rFonts w:cstheme="minorHAnsi"/>
          <w:sz w:val="24"/>
          <w:szCs w:val="24"/>
        </w:rPr>
      </w:pPr>
      <w:r w:rsidRPr="000E01F0">
        <w:rPr>
          <w:rFonts w:cstheme="minorHAnsi"/>
          <w:sz w:val="24"/>
          <w:szCs w:val="24"/>
        </w:rPr>
        <w:t xml:space="preserve">Strategiju upravljanja nekretninama i pokretninama u vlasništvu Općine </w:t>
      </w:r>
      <w:r w:rsidR="008C139D">
        <w:rPr>
          <w:rFonts w:cstheme="minorHAnsi"/>
          <w:sz w:val="24"/>
          <w:szCs w:val="24"/>
        </w:rPr>
        <w:t>Ervenik</w:t>
      </w:r>
      <w:r w:rsidRPr="000E01F0">
        <w:rPr>
          <w:rFonts w:cstheme="minorHAnsi"/>
          <w:sz w:val="24"/>
          <w:szCs w:val="24"/>
        </w:rPr>
        <w:t xml:space="preserve"> za razdoblje od </w:t>
      </w:r>
      <w:r w:rsidR="008C139D">
        <w:rPr>
          <w:rFonts w:cstheme="minorHAnsi"/>
          <w:sz w:val="24"/>
          <w:szCs w:val="24"/>
        </w:rPr>
        <w:t>2026</w:t>
      </w:r>
      <w:r w:rsidR="003148DA">
        <w:rPr>
          <w:rFonts w:cstheme="minorHAnsi"/>
          <w:sz w:val="24"/>
          <w:szCs w:val="24"/>
        </w:rPr>
        <w:t xml:space="preserve">. do </w:t>
      </w:r>
      <w:r w:rsidR="008C139D">
        <w:rPr>
          <w:rFonts w:cstheme="minorHAnsi"/>
          <w:sz w:val="24"/>
          <w:szCs w:val="24"/>
        </w:rPr>
        <w:t>2035</w:t>
      </w:r>
      <w:r w:rsidRPr="000E01F0">
        <w:rPr>
          <w:rFonts w:cstheme="minorHAnsi"/>
          <w:sz w:val="24"/>
          <w:szCs w:val="24"/>
        </w:rPr>
        <w:t xml:space="preserve">. godine (u daljnjem tekstu: Strategija) donosi Općinsko vijeće Općine </w:t>
      </w:r>
      <w:r w:rsidR="008C139D">
        <w:rPr>
          <w:rFonts w:cstheme="minorHAnsi"/>
          <w:sz w:val="24"/>
          <w:szCs w:val="24"/>
        </w:rPr>
        <w:t>Ervenik</w:t>
      </w:r>
      <w:r w:rsidRPr="000E01F0">
        <w:rPr>
          <w:rFonts w:cstheme="minorHAnsi"/>
          <w:sz w:val="24"/>
          <w:szCs w:val="24"/>
        </w:rPr>
        <w:t>.</w:t>
      </w:r>
    </w:p>
    <w:p w14:paraId="4546374A" w14:textId="77777777" w:rsidR="00E00762" w:rsidRPr="000E01F0" w:rsidRDefault="00E00762" w:rsidP="000E01F0">
      <w:pPr>
        <w:spacing w:line="276" w:lineRule="auto"/>
        <w:jc w:val="both"/>
        <w:rPr>
          <w:rFonts w:cstheme="minorHAnsi"/>
          <w:sz w:val="24"/>
          <w:szCs w:val="24"/>
        </w:rPr>
      </w:pPr>
      <w:r w:rsidRPr="000E01F0">
        <w:rPr>
          <w:rFonts w:cstheme="minorHAnsi"/>
          <w:sz w:val="24"/>
          <w:szCs w:val="24"/>
        </w:rPr>
        <w:t>U Zakonu o lokalnoj i područnoj (regionalnoj) samoupravi (</w:t>
      </w:r>
      <w:r w:rsidR="00165B0B">
        <w:rPr>
          <w:rFonts w:cstheme="minorHAnsi"/>
          <w:sz w:val="24"/>
          <w:szCs w:val="24"/>
        </w:rPr>
        <w:t>„</w:t>
      </w:r>
      <w:r w:rsidRPr="000E01F0">
        <w:rPr>
          <w:rFonts w:cstheme="minorHAnsi"/>
          <w:sz w:val="24"/>
          <w:szCs w:val="24"/>
        </w:rPr>
        <w:t>Narodne novine</w:t>
      </w:r>
      <w:r w:rsidR="00165B0B">
        <w:rPr>
          <w:rFonts w:cstheme="minorHAnsi"/>
          <w:sz w:val="24"/>
          <w:szCs w:val="24"/>
        </w:rPr>
        <w:t>“</w:t>
      </w:r>
      <w:r w:rsidRPr="000E01F0">
        <w:rPr>
          <w:rFonts w:cstheme="minorHAnsi"/>
          <w:sz w:val="24"/>
          <w:szCs w:val="24"/>
        </w:rPr>
        <w:t>, broj 33/01, 60/01, 129/05, 109/07, 125/08, 36/09, 36/09, 150/11, 144/12, 19/13, 137/15,123/17, 98/19, 144/20) propisano je da lokalne jedinice, osim financijskim sredstvima (prihodi koji lokalnim jedinicama pripadaju i koje ostvaruju u skladu s propisima), upravljaju i raspolažu pokretninama i nekretninama (upravne zgrade, poslovni prostori, objekti komunalne infrastrukture, školski, zdravstveni, kulturni i sportski objekti, igrališta i druge nekretnine). Prema odredbama spomenutog Zakona, lokalna jedinica je dužna pokretninama i nekretninama upravljati, koristiti ih i raspolagati njima pažnjom dobrog gospodara.</w:t>
      </w:r>
    </w:p>
    <w:p w14:paraId="31C3DD69" w14:textId="77777777" w:rsidR="00E00762" w:rsidRPr="000E01F0" w:rsidRDefault="00E00762" w:rsidP="000E01F0">
      <w:pPr>
        <w:spacing w:line="276" w:lineRule="auto"/>
        <w:jc w:val="both"/>
        <w:rPr>
          <w:rFonts w:cstheme="minorHAnsi"/>
          <w:sz w:val="24"/>
          <w:szCs w:val="24"/>
        </w:rPr>
      </w:pPr>
      <w:r w:rsidRPr="000E01F0">
        <w:rPr>
          <w:rFonts w:cstheme="minorHAnsi"/>
          <w:sz w:val="24"/>
          <w:szCs w:val="24"/>
        </w:rPr>
        <w:t>Strategija se izrađuje sukladno članku 53. Zakona o upravljanju nekretninama i pokretninama u vlasništvu Republike Hrvatske (</w:t>
      </w:r>
      <w:r w:rsidR="00165B0B">
        <w:rPr>
          <w:rFonts w:cstheme="minorHAnsi"/>
          <w:sz w:val="24"/>
          <w:szCs w:val="24"/>
        </w:rPr>
        <w:t>„</w:t>
      </w:r>
      <w:r w:rsidRPr="000E01F0">
        <w:rPr>
          <w:rFonts w:cstheme="minorHAnsi"/>
          <w:sz w:val="24"/>
          <w:szCs w:val="24"/>
        </w:rPr>
        <w:t>Narodne novine</w:t>
      </w:r>
      <w:r w:rsidR="00165B0B">
        <w:rPr>
          <w:rFonts w:cstheme="minorHAnsi"/>
          <w:sz w:val="24"/>
          <w:szCs w:val="24"/>
        </w:rPr>
        <w:t>“</w:t>
      </w:r>
      <w:r w:rsidRPr="000E01F0">
        <w:rPr>
          <w:rFonts w:cstheme="minorHAnsi"/>
          <w:sz w:val="24"/>
          <w:szCs w:val="24"/>
        </w:rPr>
        <w:t xml:space="preserve">, broj 155/23), a određuje dugoročne ciljeve i smjernice za upravljanje nekretninama i pokretninama u vlasništvu Općine </w:t>
      </w:r>
      <w:r w:rsidR="008C139D">
        <w:rPr>
          <w:rFonts w:cstheme="minorHAnsi"/>
          <w:sz w:val="24"/>
          <w:szCs w:val="24"/>
        </w:rPr>
        <w:t>Ervenik</w:t>
      </w:r>
      <w:r w:rsidRPr="000E01F0">
        <w:rPr>
          <w:rFonts w:cstheme="minorHAnsi"/>
          <w:sz w:val="24"/>
          <w:szCs w:val="24"/>
        </w:rPr>
        <w:t>.</w:t>
      </w:r>
    </w:p>
    <w:p w14:paraId="4211E295" w14:textId="77777777" w:rsidR="00E00762" w:rsidRPr="000E01F0" w:rsidRDefault="00E00762" w:rsidP="000E01F0">
      <w:pPr>
        <w:spacing w:line="276" w:lineRule="auto"/>
        <w:jc w:val="both"/>
        <w:rPr>
          <w:rFonts w:cstheme="minorHAnsi"/>
          <w:sz w:val="24"/>
          <w:szCs w:val="24"/>
        </w:rPr>
      </w:pPr>
      <w:r w:rsidRPr="000E01F0">
        <w:rPr>
          <w:rFonts w:cstheme="minorHAnsi"/>
          <w:sz w:val="24"/>
          <w:szCs w:val="24"/>
        </w:rPr>
        <w:t xml:space="preserve">Cilj ove Strategije je dugoročno osigurati održivo, učinkovito i transparentno upravljanje i raspolaganje nekretninama i pokretninama u vlasništvu Općine </w:t>
      </w:r>
      <w:r w:rsidR="008C139D">
        <w:rPr>
          <w:rFonts w:cstheme="minorHAnsi"/>
          <w:sz w:val="24"/>
          <w:szCs w:val="24"/>
        </w:rPr>
        <w:t>Ervenik</w:t>
      </w:r>
      <w:r w:rsidRPr="000E01F0">
        <w:rPr>
          <w:rFonts w:cstheme="minorHAnsi"/>
          <w:sz w:val="24"/>
          <w:szCs w:val="24"/>
        </w:rPr>
        <w:t xml:space="preserve">. Održivost je važna za život i rad postojećih i budućih naraštaja. Istodobno, cilj je osigurati da imovina Općine </w:t>
      </w:r>
      <w:r w:rsidR="008C139D">
        <w:rPr>
          <w:rFonts w:cstheme="minorHAnsi"/>
          <w:sz w:val="24"/>
          <w:szCs w:val="24"/>
        </w:rPr>
        <w:t>Ervenik</w:t>
      </w:r>
      <w:r w:rsidRPr="000E01F0">
        <w:rPr>
          <w:rFonts w:cstheme="minorHAnsi"/>
          <w:sz w:val="24"/>
          <w:szCs w:val="24"/>
        </w:rPr>
        <w:t xml:space="preserve"> bude u službi gospodarskog rasta.</w:t>
      </w:r>
    </w:p>
    <w:p w14:paraId="432E3503" w14:textId="77777777" w:rsidR="00E00762" w:rsidRPr="000E01F0" w:rsidRDefault="00E00762" w:rsidP="000E01F0">
      <w:pPr>
        <w:spacing w:line="276" w:lineRule="auto"/>
        <w:jc w:val="both"/>
        <w:rPr>
          <w:rFonts w:cstheme="minorHAnsi"/>
          <w:sz w:val="24"/>
          <w:szCs w:val="24"/>
        </w:rPr>
      </w:pPr>
      <w:r w:rsidRPr="000E01F0">
        <w:rPr>
          <w:rFonts w:cstheme="minorHAnsi"/>
          <w:sz w:val="24"/>
          <w:szCs w:val="24"/>
        </w:rPr>
        <w:t xml:space="preserve">Upravljanje nekretninama i pokretninama Općine </w:t>
      </w:r>
      <w:r w:rsidR="008C139D">
        <w:rPr>
          <w:rFonts w:cstheme="minorHAnsi"/>
          <w:sz w:val="24"/>
          <w:szCs w:val="24"/>
        </w:rPr>
        <w:t>Ervenik</w:t>
      </w:r>
      <w:r w:rsidRPr="000E01F0">
        <w:rPr>
          <w:rFonts w:cstheme="minorHAnsi"/>
          <w:sz w:val="24"/>
          <w:szCs w:val="24"/>
        </w:rPr>
        <w:t xml:space="preserve"> podrazumijeva pronalaženje optimalnih rješenja koja će dugoročno očuvati imovinu i generirati gospodarski rast. Općina </w:t>
      </w:r>
      <w:r w:rsidR="008C139D">
        <w:rPr>
          <w:rFonts w:cstheme="minorHAnsi"/>
          <w:sz w:val="24"/>
          <w:szCs w:val="24"/>
        </w:rPr>
        <w:t>Ervenik</w:t>
      </w:r>
      <w:r w:rsidRPr="000E01F0">
        <w:rPr>
          <w:rFonts w:cstheme="minorHAnsi"/>
          <w:sz w:val="24"/>
          <w:szCs w:val="24"/>
        </w:rPr>
        <w:t xml:space="preserve"> osigurava kontrolu nad svojom imovinom i prihodima koji se mogu koristiti za opće dobro i važan su instrument postizanja strateških razvojnih ciljeva.</w:t>
      </w:r>
    </w:p>
    <w:p w14:paraId="5EB4877C" w14:textId="77777777" w:rsidR="00E00762" w:rsidRPr="000E01F0" w:rsidRDefault="00E00762" w:rsidP="000E01F0">
      <w:pPr>
        <w:spacing w:line="276" w:lineRule="auto"/>
        <w:jc w:val="both"/>
        <w:rPr>
          <w:rFonts w:cstheme="minorHAnsi"/>
          <w:sz w:val="24"/>
          <w:szCs w:val="24"/>
        </w:rPr>
      </w:pPr>
      <w:r w:rsidRPr="000E01F0">
        <w:rPr>
          <w:rFonts w:cstheme="minorHAnsi"/>
          <w:sz w:val="24"/>
          <w:szCs w:val="24"/>
        </w:rPr>
        <w:t>Učinkovito upravljanje nekretninama i pokretninama potiče razvoj gospodarstva i značajno je za njegovu stabilnost, a istodobno doprinosi boljoj kvaliteti života svojih građana.</w:t>
      </w:r>
    </w:p>
    <w:p w14:paraId="4EBE8041" w14:textId="77777777" w:rsidR="00E00762" w:rsidRPr="000E01F0" w:rsidRDefault="00E00762" w:rsidP="000E01F0">
      <w:pPr>
        <w:spacing w:line="276" w:lineRule="auto"/>
        <w:jc w:val="both"/>
        <w:rPr>
          <w:rFonts w:cstheme="minorHAnsi"/>
          <w:sz w:val="24"/>
          <w:szCs w:val="24"/>
        </w:rPr>
      </w:pPr>
      <w:r w:rsidRPr="000E01F0">
        <w:rPr>
          <w:rFonts w:cstheme="minorHAnsi"/>
          <w:sz w:val="24"/>
          <w:szCs w:val="24"/>
        </w:rPr>
        <w:t xml:space="preserve">Upravljanje nekretninama i pokretninama uključuje brigu i aktivnosti za sve oblike imovine kojima Općina </w:t>
      </w:r>
      <w:r w:rsidR="008C139D">
        <w:rPr>
          <w:rFonts w:cstheme="minorHAnsi"/>
          <w:sz w:val="24"/>
          <w:szCs w:val="24"/>
        </w:rPr>
        <w:t>Ervenik</w:t>
      </w:r>
      <w:r w:rsidRPr="000E01F0">
        <w:rPr>
          <w:rFonts w:cstheme="minorHAnsi"/>
          <w:sz w:val="24"/>
          <w:szCs w:val="24"/>
        </w:rPr>
        <w:t xml:space="preserve"> raspolaže. Gospodarski i razvojni interesi Općine </w:t>
      </w:r>
      <w:r w:rsidR="008C139D">
        <w:rPr>
          <w:rFonts w:cstheme="minorHAnsi"/>
          <w:sz w:val="24"/>
          <w:szCs w:val="24"/>
        </w:rPr>
        <w:t>Ervenik</w:t>
      </w:r>
      <w:r w:rsidRPr="000E01F0">
        <w:rPr>
          <w:rFonts w:cstheme="minorHAnsi"/>
          <w:sz w:val="24"/>
          <w:szCs w:val="24"/>
        </w:rPr>
        <w:t xml:space="preserve"> odredit će ekonomske koristi koje Općina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="008C139D">
        <w:rPr>
          <w:rFonts w:cstheme="minorHAnsi"/>
          <w:sz w:val="24"/>
          <w:szCs w:val="24"/>
        </w:rPr>
        <w:t>Ervenik</w:t>
      </w:r>
      <w:r w:rsidRPr="000E01F0">
        <w:rPr>
          <w:rFonts w:cstheme="minorHAnsi"/>
          <w:sz w:val="24"/>
          <w:szCs w:val="24"/>
        </w:rPr>
        <w:t xml:space="preserve"> može imati od korištenja pojedinog oblika imovine.</w:t>
      </w:r>
    </w:p>
    <w:p w14:paraId="7D4B2024" w14:textId="77777777" w:rsidR="00E00762" w:rsidRPr="000E01F0" w:rsidRDefault="00E00762" w:rsidP="000E01F0">
      <w:pPr>
        <w:spacing w:line="276" w:lineRule="auto"/>
        <w:jc w:val="both"/>
        <w:rPr>
          <w:rFonts w:cstheme="minorHAnsi"/>
          <w:sz w:val="24"/>
          <w:szCs w:val="24"/>
        </w:rPr>
      </w:pPr>
      <w:r w:rsidRPr="000E01F0">
        <w:rPr>
          <w:rFonts w:cstheme="minorHAnsi"/>
          <w:sz w:val="24"/>
          <w:szCs w:val="24"/>
        </w:rPr>
        <w:t xml:space="preserve">Procjena potencijala imovine Općine </w:t>
      </w:r>
      <w:r w:rsidR="008C139D">
        <w:rPr>
          <w:rFonts w:cstheme="minorHAnsi"/>
          <w:sz w:val="24"/>
          <w:szCs w:val="24"/>
        </w:rPr>
        <w:t>Ervenik</w:t>
      </w:r>
      <w:r w:rsidRPr="000E01F0">
        <w:rPr>
          <w:rFonts w:cstheme="minorHAnsi"/>
          <w:sz w:val="24"/>
          <w:szCs w:val="24"/>
        </w:rPr>
        <w:t xml:space="preserve"> mora se zasnivati na snimanju, popisu i ocjeni realnog stanja. Izrada evidencije imovine je početak, a ocjena njenog razvojnog potencijala i procjena vrijednosti je sljedeća aktivnost.</w:t>
      </w:r>
    </w:p>
    <w:p w14:paraId="461CFFD0" w14:textId="77777777" w:rsidR="00E00762" w:rsidRPr="000E01F0" w:rsidRDefault="00E00762" w:rsidP="000E01F0">
      <w:pPr>
        <w:spacing w:line="276" w:lineRule="auto"/>
        <w:jc w:val="both"/>
        <w:rPr>
          <w:rFonts w:cstheme="minorHAnsi"/>
          <w:sz w:val="24"/>
          <w:szCs w:val="24"/>
        </w:rPr>
      </w:pPr>
      <w:r w:rsidRPr="000E01F0">
        <w:rPr>
          <w:rFonts w:cstheme="minorHAnsi"/>
          <w:sz w:val="24"/>
          <w:szCs w:val="24"/>
        </w:rPr>
        <w:t>Važan preduvjet realizacije Strategije je donošenje potrebnih akata, kojima će se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 xml:space="preserve">dodatno urediti različiti i brojni pojavni oblici imovine Općine </w:t>
      </w:r>
      <w:r w:rsidR="008C139D">
        <w:rPr>
          <w:rFonts w:cstheme="minorHAnsi"/>
          <w:sz w:val="24"/>
          <w:szCs w:val="24"/>
        </w:rPr>
        <w:t>Ervenik</w:t>
      </w:r>
      <w:r w:rsidRPr="000E01F0">
        <w:rPr>
          <w:rFonts w:cstheme="minorHAnsi"/>
          <w:sz w:val="24"/>
          <w:szCs w:val="24"/>
        </w:rPr>
        <w:t>.</w:t>
      </w:r>
    </w:p>
    <w:p w14:paraId="618E966B" w14:textId="77777777" w:rsidR="00E00762" w:rsidRPr="000E01F0" w:rsidRDefault="00E00762" w:rsidP="000E01F0">
      <w:pPr>
        <w:spacing w:line="276" w:lineRule="auto"/>
        <w:jc w:val="both"/>
        <w:rPr>
          <w:rFonts w:cstheme="minorHAnsi"/>
          <w:sz w:val="24"/>
          <w:szCs w:val="24"/>
        </w:rPr>
      </w:pPr>
      <w:r w:rsidRPr="000E01F0">
        <w:rPr>
          <w:rFonts w:cstheme="minorHAnsi"/>
          <w:sz w:val="24"/>
          <w:szCs w:val="24"/>
        </w:rPr>
        <w:t xml:space="preserve">Glavno polazište je kako vlasnik općinske imovine može biti jedino Općina </w:t>
      </w:r>
      <w:r w:rsidR="008C139D">
        <w:rPr>
          <w:rFonts w:cstheme="minorHAnsi"/>
          <w:sz w:val="24"/>
          <w:szCs w:val="24"/>
        </w:rPr>
        <w:t>Ervenik</w:t>
      </w:r>
      <w:r w:rsidRPr="000E01F0">
        <w:rPr>
          <w:rFonts w:cstheme="minorHAnsi"/>
          <w:sz w:val="24"/>
          <w:szCs w:val="24"/>
        </w:rPr>
        <w:t>,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>kao jedinica lokalne samouprave. Vlasništvo je stvarno pravo na određenoj stvari koje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>ovlašćuje svoga nositelja da s tom stvari i koristima od nje čini što ga je volja te da svakoga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>drugog od toga isključi, ako to nije protivno tuđim pravima i zakonskim ograničenjima.</w:t>
      </w:r>
    </w:p>
    <w:p w14:paraId="362D6821" w14:textId="77777777" w:rsidR="00E00762" w:rsidRPr="000E01F0" w:rsidRDefault="00E00762" w:rsidP="000E01F0">
      <w:pPr>
        <w:spacing w:line="276" w:lineRule="auto"/>
        <w:jc w:val="both"/>
        <w:rPr>
          <w:rFonts w:cstheme="minorHAnsi"/>
          <w:sz w:val="24"/>
          <w:szCs w:val="24"/>
        </w:rPr>
      </w:pPr>
      <w:r w:rsidRPr="000E01F0">
        <w:rPr>
          <w:rFonts w:cstheme="minorHAnsi"/>
          <w:sz w:val="24"/>
          <w:szCs w:val="24"/>
        </w:rPr>
        <w:t>Vlasništvo podrazumijeva posjedovanje (vršenje faktične vlasti na stvari), uporabu i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>održavanje, korištenje (uporaba i ubiranje plodova ili koristi koje stvar daje) te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>raspolaganje (pravo da se stvar otuđi ili optereti), a sukladno članku 30. Zakona o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>vlasništvu i drugim stvarnim pravima (</w:t>
      </w:r>
      <w:r w:rsidR="00165B0B">
        <w:rPr>
          <w:rFonts w:cstheme="minorHAnsi"/>
          <w:sz w:val="24"/>
          <w:szCs w:val="24"/>
        </w:rPr>
        <w:t>„</w:t>
      </w:r>
      <w:r w:rsidRPr="000E01F0">
        <w:rPr>
          <w:rFonts w:cstheme="minorHAnsi"/>
          <w:sz w:val="24"/>
          <w:szCs w:val="24"/>
        </w:rPr>
        <w:t>Narodne novine</w:t>
      </w:r>
      <w:r w:rsidR="00165B0B">
        <w:rPr>
          <w:rFonts w:cstheme="minorHAnsi"/>
          <w:sz w:val="24"/>
          <w:szCs w:val="24"/>
        </w:rPr>
        <w:t>“</w:t>
      </w:r>
      <w:r w:rsidRPr="000E01F0">
        <w:rPr>
          <w:rFonts w:cstheme="minorHAnsi"/>
          <w:sz w:val="24"/>
          <w:szCs w:val="24"/>
        </w:rPr>
        <w:t>, broj 91/96, 68/98, 137/99,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>22/00, 73/00, 129/00, 114/01, 79/06, 141/06, 146/08, 38/09, 153/09, 143/12, 152/14,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>81/15, 94/17). Sukladno odredbama spomenutog Zakona vlasnik ima, među ostalim,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>pravo posjedovanja, uporabe, korištenja i raspolaganja svojom stvari.</w:t>
      </w:r>
    </w:p>
    <w:p w14:paraId="07008AFD" w14:textId="77777777" w:rsidR="00E00762" w:rsidRPr="000E01F0" w:rsidRDefault="00E00762" w:rsidP="000E01F0">
      <w:pPr>
        <w:spacing w:line="276" w:lineRule="auto"/>
        <w:jc w:val="both"/>
        <w:rPr>
          <w:rFonts w:cstheme="minorHAnsi"/>
          <w:sz w:val="24"/>
          <w:szCs w:val="24"/>
        </w:rPr>
      </w:pPr>
      <w:r w:rsidRPr="000E01F0">
        <w:rPr>
          <w:rFonts w:cstheme="minorHAnsi"/>
          <w:sz w:val="24"/>
          <w:szCs w:val="24"/>
        </w:rPr>
        <w:t>Upravljanje imovinom su sve sustavne i koordinirane aktivnosti i prakse kojima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 xml:space="preserve">Općina </w:t>
      </w:r>
      <w:r w:rsidR="008C139D">
        <w:rPr>
          <w:rFonts w:cstheme="minorHAnsi"/>
          <w:sz w:val="24"/>
          <w:szCs w:val="24"/>
        </w:rPr>
        <w:t>Ervenik</w:t>
      </w:r>
      <w:r w:rsidRPr="000E01F0">
        <w:rPr>
          <w:rFonts w:cstheme="minorHAnsi"/>
          <w:sz w:val="24"/>
          <w:szCs w:val="24"/>
        </w:rPr>
        <w:t xml:space="preserve"> optimalno i održivo upravlja svojom fizičkom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>imovinom i njihovom udruženom uspješnošću, rizicima i rashodima u tijeku njihova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>životnog ciklusa u svrhu ostvarivanja svojega organizacijskog strateškog plana.</w:t>
      </w:r>
    </w:p>
    <w:p w14:paraId="3AE0CCF3" w14:textId="77777777" w:rsidR="00E00762" w:rsidRPr="000E01F0" w:rsidRDefault="00E00762" w:rsidP="000E01F0">
      <w:pPr>
        <w:spacing w:line="276" w:lineRule="auto"/>
        <w:jc w:val="both"/>
        <w:rPr>
          <w:rFonts w:cstheme="minorHAnsi"/>
          <w:sz w:val="24"/>
          <w:szCs w:val="24"/>
        </w:rPr>
      </w:pPr>
      <w:r w:rsidRPr="000E01F0">
        <w:rPr>
          <w:rFonts w:cstheme="minorHAnsi"/>
          <w:sz w:val="24"/>
          <w:szCs w:val="24"/>
        </w:rPr>
        <w:t xml:space="preserve">Jedan od temeljnih ciljeva Općine </w:t>
      </w:r>
      <w:r w:rsidR="008C139D">
        <w:rPr>
          <w:rFonts w:cstheme="minorHAnsi"/>
          <w:sz w:val="24"/>
          <w:szCs w:val="24"/>
        </w:rPr>
        <w:t>Ervenik</w:t>
      </w:r>
      <w:r w:rsidRPr="000E01F0">
        <w:rPr>
          <w:rFonts w:cstheme="minorHAnsi"/>
          <w:sz w:val="24"/>
          <w:szCs w:val="24"/>
        </w:rPr>
        <w:t xml:space="preserve"> je uspostava i izgradnja kvalitetnog sustava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>integralnog upravljanja imovinom kojem će se posvetiti posebna pažnja.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>Na temelju odredbi članaka 12. i 14. Zakona o Državnom uredu za reviziju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>(</w:t>
      </w:r>
      <w:r w:rsidR="00165B0B">
        <w:rPr>
          <w:rFonts w:cstheme="minorHAnsi"/>
          <w:sz w:val="24"/>
          <w:szCs w:val="24"/>
        </w:rPr>
        <w:t>„</w:t>
      </w:r>
      <w:r w:rsidRPr="000E01F0">
        <w:rPr>
          <w:rFonts w:cstheme="minorHAnsi"/>
          <w:sz w:val="24"/>
          <w:szCs w:val="24"/>
        </w:rPr>
        <w:t>Narodne novine</w:t>
      </w:r>
      <w:r w:rsidR="00165B0B">
        <w:rPr>
          <w:rFonts w:cstheme="minorHAnsi"/>
          <w:sz w:val="24"/>
          <w:szCs w:val="24"/>
        </w:rPr>
        <w:t>“</w:t>
      </w:r>
      <w:r w:rsidRPr="000E01F0">
        <w:rPr>
          <w:rFonts w:cstheme="minorHAnsi"/>
          <w:sz w:val="24"/>
          <w:szCs w:val="24"/>
        </w:rPr>
        <w:t>, broj 25/19), obavljena je revizija učinkovitosti upravljanja i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>raspolaganja nekretninama jedinica lokalne i područne (regionalne) samouprave na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 xml:space="preserve">području </w:t>
      </w:r>
      <w:r w:rsidR="008C139D">
        <w:rPr>
          <w:rFonts w:cstheme="minorHAnsi"/>
          <w:sz w:val="24"/>
          <w:szCs w:val="24"/>
        </w:rPr>
        <w:t>Šibensko-kninske</w:t>
      </w:r>
      <w:r w:rsidRPr="000E01F0">
        <w:rPr>
          <w:rFonts w:cstheme="minorHAnsi"/>
          <w:sz w:val="24"/>
          <w:szCs w:val="24"/>
        </w:rPr>
        <w:t xml:space="preserve"> županije. Izvješće o obavljenoj reviziji – upravljanje i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>raspolaganje nekretninama jedinica lokalne i područne (regionalne) samouprave na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 xml:space="preserve">području </w:t>
      </w:r>
      <w:r w:rsidR="008C139D">
        <w:rPr>
          <w:rFonts w:cstheme="minorHAnsi"/>
          <w:sz w:val="24"/>
          <w:szCs w:val="24"/>
        </w:rPr>
        <w:t>Šibensko-kninske</w:t>
      </w:r>
      <w:r w:rsidRPr="000E01F0">
        <w:rPr>
          <w:rFonts w:cstheme="minorHAnsi"/>
          <w:sz w:val="24"/>
          <w:szCs w:val="24"/>
        </w:rPr>
        <w:t xml:space="preserve"> županije objavljeno je u siječnju 2016. godine i nalazi se na Internet stranici Državnog ureda za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>reviziju.</w:t>
      </w:r>
    </w:p>
    <w:p w14:paraId="5D23533A" w14:textId="77777777" w:rsidR="000E01F0" w:rsidRPr="000E01F0" w:rsidRDefault="00E00762" w:rsidP="000E01F0">
      <w:pPr>
        <w:spacing w:line="276" w:lineRule="auto"/>
        <w:jc w:val="both"/>
        <w:rPr>
          <w:rFonts w:cstheme="minorHAnsi"/>
          <w:sz w:val="24"/>
          <w:szCs w:val="24"/>
        </w:rPr>
      </w:pPr>
      <w:r w:rsidRPr="000E01F0">
        <w:rPr>
          <w:rFonts w:cstheme="minorHAnsi"/>
          <w:sz w:val="24"/>
          <w:szCs w:val="24"/>
        </w:rPr>
        <w:t xml:space="preserve">U ostvarivanju temeljnih dugoročnih ciljeva Općina </w:t>
      </w:r>
      <w:r w:rsidR="008C139D">
        <w:rPr>
          <w:rFonts w:cstheme="minorHAnsi"/>
          <w:sz w:val="24"/>
          <w:szCs w:val="24"/>
        </w:rPr>
        <w:t>Ervenik</w:t>
      </w:r>
      <w:r w:rsidRPr="000E01F0">
        <w:rPr>
          <w:rFonts w:cstheme="minorHAnsi"/>
          <w:sz w:val="24"/>
          <w:szCs w:val="24"/>
        </w:rPr>
        <w:t xml:space="preserve"> vodit će se preporukama</w:t>
      </w:r>
      <w:r w:rsidR="000E01F0" w:rsidRPr="000E01F0">
        <w:rPr>
          <w:rFonts w:cstheme="minorHAnsi"/>
          <w:sz w:val="24"/>
          <w:szCs w:val="24"/>
        </w:rPr>
        <w:t xml:space="preserve"> </w:t>
      </w:r>
      <w:r w:rsidRPr="000E01F0">
        <w:rPr>
          <w:rFonts w:cstheme="minorHAnsi"/>
          <w:sz w:val="24"/>
          <w:szCs w:val="24"/>
        </w:rPr>
        <w:t>koje su navedene u Izvješću o obavljenoj reviziji koja sadrži nalaz i preporuke.</w:t>
      </w:r>
    </w:p>
    <w:p w14:paraId="2F3CC6D1" w14:textId="77777777" w:rsidR="000E01F0" w:rsidRPr="000E01F0" w:rsidRDefault="000E01F0">
      <w:pPr>
        <w:rPr>
          <w:rFonts w:cstheme="minorHAnsi"/>
          <w:sz w:val="24"/>
          <w:szCs w:val="24"/>
        </w:rPr>
      </w:pPr>
      <w:r w:rsidRPr="000E01F0">
        <w:rPr>
          <w:rFonts w:cstheme="minorHAnsi"/>
          <w:sz w:val="24"/>
          <w:szCs w:val="24"/>
        </w:rPr>
        <w:br w:type="page"/>
      </w:r>
    </w:p>
    <w:p w14:paraId="49A4053C" w14:textId="77777777" w:rsidR="00E00762" w:rsidRDefault="000E01F0" w:rsidP="000E01F0">
      <w:pPr>
        <w:pStyle w:val="Naslov1"/>
        <w:spacing w:after="240"/>
        <w:rPr>
          <w:rFonts w:asciiTheme="minorHAnsi" w:hAnsiTheme="minorHAnsi" w:cstheme="minorHAnsi"/>
        </w:rPr>
      </w:pPr>
      <w:bookmarkStart w:id="10" w:name="_Toc209779166"/>
      <w:bookmarkStart w:id="11" w:name="_Toc209779838"/>
      <w:bookmarkStart w:id="12" w:name="_Toc223185408"/>
      <w:r w:rsidRPr="000E01F0">
        <w:rPr>
          <w:rFonts w:asciiTheme="minorHAnsi" w:hAnsiTheme="minorHAnsi" w:cstheme="minorHAnsi"/>
        </w:rPr>
        <w:t>Važeći normativni i institucionalni okvir</w:t>
      </w:r>
      <w:bookmarkEnd w:id="10"/>
      <w:bookmarkEnd w:id="11"/>
      <w:bookmarkEnd w:id="12"/>
    </w:p>
    <w:p w14:paraId="3469A950" w14:textId="77777777" w:rsidR="00165B0B" w:rsidRPr="00165B0B" w:rsidRDefault="00165B0B" w:rsidP="006D7032">
      <w:pPr>
        <w:spacing w:line="276" w:lineRule="auto"/>
        <w:jc w:val="both"/>
        <w:rPr>
          <w:sz w:val="24"/>
          <w:szCs w:val="24"/>
        </w:rPr>
      </w:pPr>
      <w:r w:rsidRPr="00165B0B">
        <w:rPr>
          <w:sz w:val="24"/>
          <w:szCs w:val="24"/>
        </w:rPr>
        <w:t xml:space="preserve">Stjecanje, upravljanje i raspolaganje nekretninama i pokretninama propisano je brojnim zakonskim i podzakonskim aktima. Kako postojeći normativni okvir brojnim zakonima i podzakonskim aktima uređuje područje stjecanja, upravljanja, raspolaganja i korištenja imovinom u vlasništvu Općine </w:t>
      </w:r>
      <w:r w:rsidR="008C139D">
        <w:rPr>
          <w:sz w:val="24"/>
          <w:szCs w:val="24"/>
        </w:rPr>
        <w:t>Ervenik</w:t>
      </w:r>
      <w:r w:rsidR="006D7032">
        <w:rPr>
          <w:sz w:val="24"/>
          <w:szCs w:val="24"/>
        </w:rPr>
        <w:t xml:space="preserve">, </w:t>
      </w:r>
      <w:r w:rsidR="006D7032" w:rsidRPr="006D7032">
        <w:rPr>
          <w:sz w:val="24"/>
          <w:szCs w:val="24"/>
        </w:rPr>
        <w:t>svjesni smo nemogućnosti</w:t>
      </w:r>
      <w:r w:rsidR="006D7032">
        <w:rPr>
          <w:sz w:val="24"/>
          <w:szCs w:val="24"/>
        </w:rPr>
        <w:t xml:space="preserve"> </w:t>
      </w:r>
      <w:r w:rsidR="006D7032" w:rsidRPr="006D7032">
        <w:rPr>
          <w:sz w:val="24"/>
          <w:szCs w:val="24"/>
        </w:rPr>
        <w:t>normativnog objedinjavanja upravljanja cjelokupnom imovinom u vlasništvu Općine</w:t>
      </w:r>
      <w:r w:rsidR="006D7032">
        <w:rPr>
          <w:sz w:val="24"/>
          <w:szCs w:val="24"/>
        </w:rPr>
        <w:t xml:space="preserve"> </w:t>
      </w:r>
      <w:r w:rsidR="008C139D">
        <w:rPr>
          <w:sz w:val="24"/>
          <w:szCs w:val="24"/>
        </w:rPr>
        <w:t>Ervenik</w:t>
      </w:r>
      <w:r w:rsidR="006D7032" w:rsidRPr="006D7032">
        <w:rPr>
          <w:sz w:val="24"/>
          <w:szCs w:val="24"/>
        </w:rPr>
        <w:t xml:space="preserve"> u</w:t>
      </w:r>
      <w:r w:rsidR="006D7032">
        <w:rPr>
          <w:sz w:val="24"/>
          <w:szCs w:val="24"/>
        </w:rPr>
        <w:t xml:space="preserve"> </w:t>
      </w:r>
      <w:r w:rsidR="006D7032" w:rsidRPr="006D7032">
        <w:rPr>
          <w:sz w:val="24"/>
          <w:szCs w:val="24"/>
        </w:rPr>
        <w:t>jednom propisu</w:t>
      </w:r>
      <w:r w:rsidR="006D7032">
        <w:rPr>
          <w:sz w:val="24"/>
          <w:szCs w:val="24"/>
        </w:rPr>
        <w:t>.</w:t>
      </w:r>
    </w:p>
    <w:p w14:paraId="549125B9" w14:textId="77777777" w:rsidR="000E01F0" w:rsidRDefault="000E01F0" w:rsidP="000E01F0">
      <w:pPr>
        <w:pStyle w:val="Naslov2"/>
        <w:spacing w:after="240"/>
      </w:pPr>
      <w:bookmarkStart w:id="13" w:name="_Toc209779167"/>
      <w:bookmarkStart w:id="14" w:name="_Toc209779839"/>
      <w:bookmarkStart w:id="15" w:name="_Toc223185409"/>
      <w:r>
        <w:t>Zakoni i drugi propisi</w:t>
      </w:r>
      <w:bookmarkEnd w:id="13"/>
      <w:bookmarkEnd w:id="14"/>
      <w:bookmarkEnd w:id="15"/>
    </w:p>
    <w:p w14:paraId="5F6104DE" w14:textId="77777777" w:rsidR="00165B0B" w:rsidRDefault="00165B0B" w:rsidP="00165B0B">
      <w:pPr>
        <w:spacing w:line="276" w:lineRule="auto"/>
        <w:jc w:val="both"/>
        <w:rPr>
          <w:sz w:val="24"/>
          <w:szCs w:val="24"/>
        </w:rPr>
      </w:pPr>
      <w:r w:rsidRPr="00165B0B">
        <w:rPr>
          <w:sz w:val="24"/>
          <w:szCs w:val="24"/>
        </w:rPr>
        <w:t>U nastavku se iznose najvažniji zakoni i podzakonski akti kojima je regulirano</w:t>
      </w:r>
      <w:r>
        <w:rPr>
          <w:sz w:val="24"/>
          <w:szCs w:val="24"/>
        </w:rPr>
        <w:t xml:space="preserve"> </w:t>
      </w:r>
      <w:r w:rsidRPr="00165B0B">
        <w:rPr>
          <w:sz w:val="24"/>
          <w:szCs w:val="24"/>
        </w:rPr>
        <w:t>stjecanje, upravljanje, raspolaganje i korištenje nekretninama i pokretninama u</w:t>
      </w:r>
      <w:r>
        <w:rPr>
          <w:sz w:val="24"/>
          <w:szCs w:val="24"/>
        </w:rPr>
        <w:t xml:space="preserve"> </w:t>
      </w:r>
      <w:r w:rsidRPr="00165B0B">
        <w:rPr>
          <w:sz w:val="24"/>
          <w:szCs w:val="24"/>
        </w:rPr>
        <w:t xml:space="preserve">vlasništvu Općine </w:t>
      </w:r>
      <w:r w:rsidR="008C139D">
        <w:rPr>
          <w:sz w:val="24"/>
          <w:szCs w:val="24"/>
        </w:rPr>
        <w:t>Ervenik</w:t>
      </w:r>
      <w:r w:rsidRPr="00165B0B">
        <w:rPr>
          <w:sz w:val="24"/>
          <w:szCs w:val="24"/>
        </w:rPr>
        <w:t>.</w:t>
      </w:r>
    </w:p>
    <w:p w14:paraId="2804B09C" w14:textId="77777777" w:rsidR="00165B0B" w:rsidRPr="00165B0B" w:rsidRDefault="00165B0B" w:rsidP="00165B0B">
      <w:pPr>
        <w:spacing w:line="276" w:lineRule="auto"/>
        <w:jc w:val="both"/>
        <w:rPr>
          <w:b/>
          <w:bCs/>
          <w:sz w:val="24"/>
          <w:szCs w:val="24"/>
        </w:rPr>
      </w:pPr>
      <w:r w:rsidRPr="00165B0B">
        <w:rPr>
          <w:b/>
          <w:bCs/>
          <w:sz w:val="24"/>
          <w:szCs w:val="24"/>
        </w:rPr>
        <w:t>Ustav i Zakoni</w:t>
      </w:r>
    </w:p>
    <w:p w14:paraId="56F82318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Ustav Republike Hrvatske („Narodne novine“, broj 56/90, 135/97, 08/98, 113/00, 124/00, 28/01, 41/01, 55/01, 76/10, 85/10, 05/14),</w:t>
      </w:r>
    </w:p>
    <w:p w14:paraId="08672212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arhivskom gradivu i arhivima („Narodne novine“, broj 61/18, 98/19, 141/22, 36/24),</w:t>
      </w:r>
    </w:p>
    <w:p w14:paraId="7792B18D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cestama („Narodne novine“, broj 84/11, 22/13, 54/13, 148/13, 92/14, 110/19, 144/21, 114/22, 114/22, 04/23, 133/23),</w:t>
      </w:r>
    </w:p>
    <w:p w14:paraId="51B26416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društveno poticanoj stanogradnji („Narodne novine“, broj 109/01, 82/04, 76/07, 38/09, 86/12, 07/13, 26/15, 57/18, 66/19, 58/21),</w:t>
      </w:r>
    </w:p>
    <w:p w14:paraId="43B66F31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državnoj izmjeri i katastru nekretnina („Narodne novine“, broj 112/18, 39/22),</w:t>
      </w:r>
    </w:p>
    <w:p w14:paraId="48D4846A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Državnoj komisiji za kontrolu postupaka javne nabave („Narodne novine“, broj 18/13, 127/13, 74/14, 98/19, 41/21),</w:t>
      </w:r>
    </w:p>
    <w:p w14:paraId="1BE8B9A4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gradnji („Narodne novine“, broj 153/13, 20/17, 39/19, 125/19),</w:t>
      </w:r>
    </w:p>
    <w:p w14:paraId="4A2687F8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građevinskoj inspekciji („Narodne novine“, broj 153/13),</w:t>
      </w:r>
    </w:p>
    <w:p w14:paraId="433B0232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izvlaštenju i određivanju naknade („Narodne novine“, broj 74/14, 69/17, 98/19),</w:t>
      </w:r>
    </w:p>
    <w:p w14:paraId="49D00E7B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javnoj nabavi („Narodne novine“, broj 120/16, 114/22),</w:t>
      </w:r>
    </w:p>
    <w:p w14:paraId="4DC8681D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javno-privatnom partnerstvu („Narodne novine“, broj 78/12, 152/14, 114/18),</w:t>
      </w:r>
    </w:p>
    <w:p w14:paraId="1C4EFBCD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komunalnom gospodarstvu („Narodne novine“, broj 68/18, 110/18, 32/20</w:t>
      </w:r>
      <w:r w:rsidR="006D7032">
        <w:rPr>
          <w:rFonts w:cstheme="minorHAnsi"/>
          <w:sz w:val="24"/>
          <w:szCs w:val="24"/>
        </w:rPr>
        <w:t>, 15/24</w:t>
      </w:r>
      <w:r w:rsidRPr="00165B0B">
        <w:rPr>
          <w:rFonts w:cstheme="minorHAnsi"/>
          <w:sz w:val="24"/>
          <w:szCs w:val="24"/>
        </w:rPr>
        <w:t>),</w:t>
      </w:r>
    </w:p>
    <w:p w14:paraId="1D1EA418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koncesijama („Narodne novine“, broj 67/17, 107/20),</w:t>
      </w:r>
    </w:p>
    <w:p w14:paraId="3B89DE2C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lokalnoj i područnoj (regionalnoj) samoupravi („Narodne novine“, broj 33/01, 60/01, 129/05, 109/07, 125/08, 36/09, 150/11, 144/12, 19/13, 137/15, 123/17, 98/19, 144/20),</w:t>
      </w:r>
    </w:p>
    <w:p w14:paraId="331D1354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najmu stanova („Narodne novine“, broj 91/96, 48/98, 66/98, 22/06, 68/18, 105/20),</w:t>
      </w:r>
    </w:p>
    <w:p w14:paraId="7D7B5315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naknadi za imovinu oduzetu za vrijeme jugoslavenske komunističke vladavine („Narodne novine“, broj 92/96, 39/99, 42/99, 92/99, 43/00, 131/00, 131/00, 27/01, 34/01, 65/01, 118/01, 80/02, 81/02, 98/19),</w:t>
      </w:r>
    </w:p>
    <w:p w14:paraId="7F2F3719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središnjem registru državne imovine („Narodne novine“ broj 112/18),</w:t>
      </w:r>
    </w:p>
    <w:p w14:paraId="5161BEA1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obrani („Narodne novine“, broj 73/13, 75/15, 27/16, 110/17, 30/18, 70/19, 155/23),</w:t>
      </w:r>
    </w:p>
    <w:p w14:paraId="2DDB0CC4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obveznim odnosima („Narodne novine“, broj 35/05, 41/08, 125/11, 78/15, 29/18, 126/21, 114/22, 156/22, 155/23),</w:t>
      </w:r>
    </w:p>
    <w:p w14:paraId="478592B8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poljoprivrednom zemljištu („Narodne novine“, broj 20/18, 115/18, 98/19, 57/22),</w:t>
      </w:r>
    </w:p>
    <w:p w14:paraId="6A5A7CAD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poslovima i djelatnostima prostornog uređenja i gradnje („Narodne novine“, broj 78/15, 118/18, 110/19),</w:t>
      </w:r>
    </w:p>
    <w:p w14:paraId="2C6DDEE7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postupanju s nezakonito izgrađenim zgradama („Narodne novine“, broj 86/12, 143/13, 65/17, 14/19),</w:t>
      </w:r>
    </w:p>
    <w:p w14:paraId="0E0D0688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postupku oduzimanja imovinske koristi ostvarene kaznenim djelom i prekršajem („Narodne novine“, broj 145/10, 70/17),</w:t>
      </w:r>
    </w:p>
    <w:p w14:paraId="24C0553E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poticanju ulaganja („Narodne novine“, broj 63/22),</w:t>
      </w:r>
    </w:p>
    <w:p w14:paraId="0192EA18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hrvatskim braniteljima iz Domovinskog rata i članovima njihovih obitelji („Narodne novine“, broj 121/17, 98/19, 84/21, 156/23),</w:t>
      </w:r>
    </w:p>
    <w:p w14:paraId="7C2B4187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procjeni vrijednosti nekretnina („Narodne novine“, broj 78/15),</w:t>
      </w:r>
    </w:p>
    <w:p w14:paraId="227DDBB2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prodaji stanova na kojima postoji stanarsko pravo („Narodne novine“, broj 43/92, 69/92, 87/92, 25/93, 26/93, 48/93, 02/94, 44/94, 47/94, 58/95, 103/95, 11/96, 76/96, 111/96, 11/97, 103/97, 119/97, 68/98, 163/98, 22/99, 96/99, 120/00, 94/01, 78/02),</w:t>
      </w:r>
    </w:p>
    <w:p w14:paraId="51620039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proračunu („Narodne novine“, broj 144/21),</w:t>
      </w:r>
    </w:p>
    <w:p w14:paraId="37AF6C44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prostornom uređenju („Narodne novine“, broj 153/13, 65/17, 114/18, 39/19, 98/19, 67/23),</w:t>
      </w:r>
    </w:p>
    <w:p w14:paraId="5FD93336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rudarstvu („Narodne novine“, broj 56/13, 14/14, 52/18, 115/18, 98/19,83/23),</w:t>
      </w:r>
    </w:p>
    <w:p w14:paraId="2A8E7589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istraživanju i eksploataciji ugljikovodika („Narodne novine“, broj 52/18, 52/19, 30/21),</w:t>
      </w:r>
    </w:p>
    <w:p w14:paraId="363FD738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sustavu unutarnjih kontrola u javnom sektoru („Narodne novine“, broj 78/15, 102/19),</w:t>
      </w:r>
    </w:p>
    <w:p w14:paraId="4A306000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Zakona o sustavu strateškog planiranja i upravljanja razvojem Republike Hrvatske („Narodne novine“, broj 123/17, 151/22),</w:t>
      </w:r>
    </w:p>
    <w:p w14:paraId="3CDFC5FA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strateškim investicijskim projektima Republike Hrvatske („Narodne novine“, broj 29/18, 114/18),</w:t>
      </w:r>
    </w:p>
    <w:p w14:paraId="6FBAE9D3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subvencioniranju i državnom jamstvu stambenih kredita („Narodne novine“, broj 31/11),</w:t>
      </w:r>
    </w:p>
    <w:p w14:paraId="70A933F8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šumama („Narodne novine“, broj 68/18, 115/18, 98/19, 32/20, 145/20, 101/23, 36/24),</w:t>
      </w:r>
    </w:p>
    <w:p w14:paraId="263B95B9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trgovačkim društvima („Narodne novine“, broj 111/93, 34/99, 121/99, 52/00, 118/03, 107/07, 146/08, 137/09, 125/11, 152/11, 111/12, 68/13, 110/15, 40/19, 34/22, 114/22, 18/23, 130/23),</w:t>
      </w:r>
    </w:p>
    <w:p w14:paraId="56EBB1F2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tržištu kapitala („Narodne novine“, broj 65/18, 17/20, 83/21, 151/22, 85/24),</w:t>
      </w:r>
    </w:p>
    <w:p w14:paraId="2B1685A7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neprocijenjenom građevinskom zemljištu („Narodne novine“, broj 50/20),</w:t>
      </w:r>
    </w:p>
    <w:p w14:paraId="1A12315C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upravljanju državnom imovinom („Narodne novine“, broj 52/18),</w:t>
      </w:r>
    </w:p>
    <w:p w14:paraId="46FC5A28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upravljanju nekretninama i pokretninama u vlasništvu Republike Hrvatske („Narodne novine“, broj 155/23),</w:t>
      </w:r>
    </w:p>
    <w:p w14:paraId="5A1B9229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uređivanju imovinskopravnih odnosa u svrhu izgradnje infrastrukturnih građevina („Narodne novine“, broj 80/11, 144/21),</w:t>
      </w:r>
    </w:p>
    <w:p w14:paraId="6EC322BB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ustanovama („Narodne novine“, broj 76/93, 29/97, 47/99, 35/08, 127/19, 151/22),</w:t>
      </w:r>
    </w:p>
    <w:p w14:paraId="4F185918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ustrojstvu i djelokrugu tijela državne uprave („Narodne novine“, broj 85/20, 21/23),</w:t>
      </w:r>
    </w:p>
    <w:p w14:paraId="741EBC9E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Vladi Republike Hrvatske („Narodne novine“, broj 150/11, 119/14, 93/16, 116/18, 80/22),</w:t>
      </w:r>
    </w:p>
    <w:p w14:paraId="5A36DD80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vlasništvu i drugim stvarnim pravima („Narodne novine“, broj 91/96, 68/98, 137/99, 22/00, 73/00, 129/00, 114/01, 79/06, 141/06, 146/08, 38/09, 153/09, 143/12, 152/14, 81/15, 94/17),</w:t>
      </w:r>
    </w:p>
    <w:p w14:paraId="05DC6B1E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vodama („Narodne novine“, broj 66/19, 84/21, 47/23),</w:t>
      </w:r>
    </w:p>
    <w:p w14:paraId="74061BC9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zakupu i kupoprodaji poslovnog prostora („Narodne novine“, broj 125/11, 64/15, 112/18),</w:t>
      </w:r>
    </w:p>
    <w:p w14:paraId="2964EF92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zaštiti i očuvanju kulturnih dobara („Narodne novine“, broj 69/99, 151/03, 157/03, 100/04, 87/09, 88/10, 61/11, 25/12, 136/12, 157/13, 152/14 , 98/15, 44/17, 90/18, 32/20, 62/20, 117/21, 114/22),</w:t>
      </w:r>
    </w:p>
    <w:p w14:paraId="20479021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zaštiti okoliša („Narodne novine“, broj 80/13, 153/13, 78/15, 12/18, 118/18),</w:t>
      </w:r>
    </w:p>
    <w:p w14:paraId="7470FE87" w14:textId="77777777" w:rsidR="00165B0B" w:rsidRP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zaštiti na radu („Narodne novine“, broj 71/14, 118/14, 154/14 , 94/18, 96/18),</w:t>
      </w:r>
    </w:p>
    <w:p w14:paraId="2DE17841" w14:textId="77777777" w:rsidR="00165B0B" w:rsidRDefault="00165B0B" w:rsidP="00165B0B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5B0B">
        <w:rPr>
          <w:rFonts w:cstheme="minorHAnsi"/>
          <w:sz w:val="24"/>
          <w:szCs w:val="24"/>
        </w:rPr>
        <w:t>Zakon o zemljišnim knjigama („Narodne novine“, broj 63/19, 128/22, 155/23)</w:t>
      </w:r>
    </w:p>
    <w:p w14:paraId="3DCF2F27" w14:textId="77777777" w:rsidR="00165B0B" w:rsidRDefault="00165B0B" w:rsidP="00165B0B">
      <w:pPr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 w:rsidRPr="00165B0B">
        <w:rPr>
          <w:rFonts w:cstheme="minorHAnsi"/>
          <w:b/>
          <w:bCs/>
          <w:sz w:val="24"/>
          <w:szCs w:val="24"/>
        </w:rPr>
        <w:t>Podzakonski propisi i drugi akt</w:t>
      </w:r>
    </w:p>
    <w:p w14:paraId="5050C754" w14:textId="77777777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energetskom pregledu zgrade i energetskom certificiranju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88/17, 90/20, 1/21, 45/21),</w:t>
      </w:r>
    </w:p>
    <w:p w14:paraId="45FBCB64" w14:textId="77777777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evidencijama u arhivima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19/23),</w:t>
      </w:r>
    </w:p>
    <w:p w14:paraId="67B6880D" w14:textId="77777777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geodetskom projektu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12/14, 56/14),</w:t>
      </w:r>
    </w:p>
    <w:p w14:paraId="608E5AEC" w14:textId="77777777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jednostavnim i drugim građevinama i radovima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112/17, 34/18, 36/19, 98/19, 31/20, 74/22),</w:t>
      </w:r>
    </w:p>
    <w:p w14:paraId="504307C5" w14:textId="77777777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katastarskoj izmjeri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59/20),</w:t>
      </w:r>
    </w:p>
    <w:p w14:paraId="368DE9F5" w14:textId="77777777" w:rsidR="00165B0B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katastru zemljišta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84/07, 148/09),</w:t>
      </w:r>
    </w:p>
    <w:p w14:paraId="7D552A3A" w14:textId="77777777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korištenju javnog arhivskog gradiva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121/19),</w:t>
      </w:r>
    </w:p>
    <w:p w14:paraId="4741E530" w14:textId="77777777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kontroli energetskog certifikata zgrade i izvješća o redovitom pregledu sustava grijanja i sustava hlađenja ili klimatizacije u zgradi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73/15, 54/20),</w:t>
      </w:r>
    </w:p>
    <w:p w14:paraId="46022E7D" w14:textId="77777777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kontroli projekata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32/14, 72/20, 90/23),</w:t>
      </w:r>
    </w:p>
    <w:p w14:paraId="5CBE5942" w14:textId="77777777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metodama procjene vrijednosti nekretnina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105/15),</w:t>
      </w:r>
    </w:p>
    <w:p w14:paraId="0D732FBE" w14:textId="77777777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načinu provedbe stručnog nadzora građenja, obrascu, uvjetima i načinu vođenja građevinskog dnevnika te o sadržaju završnog izvješća nadzornog inženjera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131/21, 68/22),</w:t>
      </w:r>
    </w:p>
    <w:p w14:paraId="16FB3BAE" w14:textId="77777777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obveznom sadržaju idejnog projekta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92/24)</w:t>
      </w:r>
      <w:r w:rsidR="00F928F6">
        <w:rPr>
          <w:rFonts w:cstheme="minorHAnsi"/>
          <w:sz w:val="24"/>
          <w:szCs w:val="24"/>
        </w:rPr>
        <w:t>,</w:t>
      </w:r>
    </w:p>
    <w:p w14:paraId="3F2D49C5" w14:textId="77777777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obveznom sadržaju i opremanju projekata građevina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118/19, 65/20),</w:t>
      </w:r>
    </w:p>
    <w:p w14:paraId="4773CFF3" w14:textId="77777777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osobama ovlaštenim za energetsko certificiranje, energetski pregled zgrade i redoviti pregled sustava grijanja i sustava hlađenja ili klimatizacije u zgradi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73/15, 133/15, 60/20, 78/21),</w:t>
      </w:r>
    </w:p>
    <w:p w14:paraId="40FD7EC2" w14:textId="77777777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parcelacijskim i drugim geodetskim elaboratima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86/07, 148/09),</w:t>
      </w:r>
    </w:p>
    <w:p w14:paraId="57F4BE61" w14:textId="77777777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potrebnim znanjima iz područja upravljanja projektima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85/15),</w:t>
      </w:r>
    </w:p>
    <w:p w14:paraId="63386A46" w14:textId="77777777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predaji arhivskog gradiva arhivima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90/02),</w:t>
      </w:r>
    </w:p>
    <w:p w14:paraId="0651F3DF" w14:textId="77777777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registru koncesija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01/18),</w:t>
      </w:r>
    </w:p>
    <w:p w14:paraId="11056FD5" w14:textId="77777777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registru prostornih jedinica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37/20),</w:t>
      </w:r>
    </w:p>
    <w:p w14:paraId="189FEC3D" w14:textId="77777777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tehničkom pregledu građevine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46/18, 98/19),</w:t>
      </w:r>
    </w:p>
    <w:p w14:paraId="4A3699EE" w14:textId="77777777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 xml:space="preserve">Pravilnik o upisu u razred </w:t>
      </w:r>
      <w:proofErr w:type="spellStart"/>
      <w:r w:rsidRPr="00264E35">
        <w:rPr>
          <w:rFonts w:cstheme="minorHAnsi"/>
          <w:sz w:val="24"/>
          <w:szCs w:val="24"/>
        </w:rPr>
        <w:t>revidenata</w:t>
      </w:r>
      <w:proofErr w:type="spellEnd"/>
      <w:r w:rsidRPr="00264E35">
        <w:rPr>
          <w:rFonts w:cstheme="minorHAnsi"/>
          <w:sz w:val="24"/>
          <w:szCs w:val="24"/>
        </w:rPr>
        <w:t xml:space="preserve">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50/20),</w:t>
      </w:r>
    </w:p>
    <w:p w14:paraId="2BBC1B06" w14:textId="77777777" w:rsidR="00264E35" w:rsidRPr="008149CC" w:rsidRDefault="00264E35" w:rsidP="003F6F41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8149CC">
        <w:rPr>
          <w:rFonts w:cstheme="minorHAnsi"/>
          <w:sz w:val="24"/>
          <w:szCs w:val="24"/>
        </w:rPr>
        <w:t>Pravilnik o uvjetima smještaja, opreme, zaštite i obrade arhivskog gradiva te broju i</w:t>
      </w:r>
      <w:r w:rsidR="008149CC">
        <w:rPr>
          <w:rFonts w:cstheme="minorHAnsi"/>
          <w:sz w:val="24"/>
          <w:szCs w:val="24"/>
        </w:rPr>
        <w:t xml:space="preserve"> </w:t>
      </w:r>
      <w:r w:rsidRPr="008149CC">
        <w:rPr>
          <w:rFonts w:cstheme="minorHAnsi"/>
          <w:sz w:val="24"/>
          <w:szCs w:val="24"/>
        </w:rPr>
        <w:t>strukturi stručnog osoblja arhiva („Narodne novine“, broj 121/19),</w:t>
      </w:r>
    </w:p>
    <w:p w14:paraId="6A658DAB" w14:textId="77777777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vrednovanju te postupku odabiranja i izlučivanja arhivskog gradiva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90/02),</w:t>
      </w:r>
    </w:p>
    <w:p w14:paraId="54F8C6D1" w14:textId="77777777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vrsti i sadržaju projekta za javne ceste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53/02, 20/17),</w:t>
      </w:r>
    </w:p>
    <w:p w14:paraId="66F016C4" w14:textId="77777777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Pravilnik o nadzoru nad provedbom Zakona o javnoj nabavi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65/17),</w:t>
      </w:r>
    </w:p>
    <w:p w14:paraId="23A64B0D" w14:textId="77777777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Uredba o darovanju nekretnina u vlasništvu Republike Hrvatske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95/18),</w:t>
      </w:r>
    </w:p>
    <w:p w14:paraId="3D99F023" w14:textId="77777777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Uredba o postupcima koji prethode sklapanju pravnih poslova raspolaganja nekretninama u vlasništvu Republike Hrvatske u svrhu prodaje, razvrgnuća suvlasničke zajednice, zamjene, davanja u zakup ili najam te o postupcima u vezi sa stjecanjem nekretnina i drugih stvarnih prava u korist Republike Hrvatske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95/18),</w:t>
      </w:r>
    </w:p>
    <w:p w14:paraId="559E5451" w14:textId="77777777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Uredba o izgledu i sadržaju standardnih obrazaca i objavama koncesija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100/17),</w:t>
      </w:r>
    </w:p>
    <w:p w14:paraId="36158CF4" w14:textId="77777777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Uredba o standardnim obrascima za koncesije i njihovoj objavi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100/17),</w:t>
      </w:r>
    </w:p>
    <w:p w14:paraId="73CD4B33" w14:textId="77777777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Uredba o kupoprodaji poslovnog prostora u vlasništvu Republike Hrvatske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137/12, 78/15),</w:t>
      </w:r>
    </w:p>
    <w:p w14:paraId="25CAC636" w14:textId="77777777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Uredba o mjerilima i kriterijima dodjele na korištenje nekretnina za potrebe tijela državne uprave ili drugih tijela korisnika državnog proračuna te drugih osoba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127/13),</w:t>
      </w:r>
    </w:p>
    <w:p w14:paraId="6F22C1A2" w14:textId="77777777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Uredba o načinima raspolaganja dionicama i udjelima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 xml:space="preserve"> broj 95/18),</w:t>
      </w:r>
    </w:p>
    <w:p w14:paraId="236B50A6" w14:textId="77777777" w:rsidR="00264E35" w:rsidRPr="00F928F6" w:rsidRDefault="00264E35" w:rsidP="003F6F41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F928F6">
        <w:rPr>
          <w:rFonts w:cstheme="minorHAnsi"/>
          <w:sz w:val="24"/>
          <w:szCs w:val="24"/>
        </w:rPr>
        <w:t>Uredba o postupcima koji prethode sklapanju pravnih poslova raspolaganja</w:t>
      </w:r>
      <w:r w:rsidR="00F928F6" w:rsidRPr="00F928F6">
        <w:rPr>
          <w:rFonts w:cstheme="minorHAnsi"/>
          <w:sz w:val="24"/>
          <w:szCs w:val="24"/>
        </w:rPr>
        <w:t xml:space="preserve"> </w:t>
      </w:r>
      <w:r w:rsidRPr="00F928F6">
        <w:rPr>
          <w:rFonts w:cstheme="minorHAnsi"/>
          <w:sz w:val="24"/>
          <w:szCs w:val="24"/>
        </w:rPr>
        <w:t>nekretninama u vlasništvu Republike Hrvatske u svrhu prodaje, razvrgnuća</w:t>
      </w:r>
      <w:r w:rsidR="00F928F6" w:rsidRPr="00F928F6">
        <w:rPr>
          <w:rFonts w:cstheme="minorHAnsi"/>
          <w:sz w:val="24"/>
          <w:szCs w:val="24"/>
        </w:rPr>
        <w:t xml:space="preserve"> </w:t>
      </w:r>
      <w:r w:rsidRPr="00F928F6">
        <w:rPr>
          <w:rFonts w:cstheme="minorHAnsi"/>
          <w:sz w:val="24"/>
          <w:szCs w:val="24"/>
        </w:rPr>
        <w:t>suvlasničke zajednice, zamjene, davanja u zakup ili najam te o postupcima u vezi sa</w:t>
      </w:r>
      <w:r w:rsidR="00F928F6" w:rsidRPr="00F928F6">
        <w:rPr>
          <w:rFonts w:cstheme="minorHAnsi"/>
          <w:sz w:val="24"/>
          <w:szCs w:val="24"/>
        </w:rPr>
        <w:t xml:space="preserve"> </w:t>
      </w:r>
      <w:r w:rsidRPr="00F928F6">
        <w:rPr>
          <w:rFonts w:cstheme="minorHAnsi"/>
          <w:sz w:val="24"/>
          <w:szCs w:val="24"/>
        </w:rPr>
        <w:t>stjecanjem nekretnina i drugih stvarnih prava u korist Republike Hrvatske</w:t>
      </w:r>
      <w:r w:rsidR="00F928F6">
        <w:rPr>
          <w:rFonts w:cstheme="minorHAnsi"/>
          <w:sz w:val="24"/>
          <w:szCs w:val="24"/>
        </w:rPr>
        <w:t xml:space="preserve"> </w:t>
      </w:r>
      <w:r w:rsidRPr="00F928F6">
        <w:rPr>
          <w:rFonts w:cstheme="minorHAnsi"/>
          <w:sz w:val="24"/>
          <w:szCs w:val="24"/>
        </w:rPr>
        <w:t>(„Narodne novine“ broj 95/18),</w:t>
      </w:r>
    </w:p>
    <w:p w14:paraId="6701C040" w14:textId="77777777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Uredba o objavama javne nabave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10/12),</w:t>
      </w:r>
    </w:p>
    <w:p w14:paraId="4939502F" w14:textId="77777777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Uredba o osnivanju prava građenja i prava služnosti na nekretninama u vlasništvu Republike Hrvatske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10/14, 95/15),</w:t>
      </w:r>
    </w:p>
    <w:p w14:paraId="36C5FB5C" w14:textId="77777777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Uredba o poticanju ulaganja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156/22),</w:t>
      </w:r>
    </w:p>
    <w:p w14:paraId="6448BB8E" w14:textId="77777777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Uredba o procjeni vrijednosti nekretnina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74/14),</w:t>
      </w:r>
    </w:p>
    <w:p w14:paraId="55502D32" w14:textId="77777777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Uredba o masovnoj procjeni vrijednosti nekretnina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28/19),</w:t>
      </w:r>
    </w:p>
    <w:p w14:paraId="7FE2C59B" w14:textId="77777777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Uredba o mjerilima i kriterijima dodjele na korištenje nekretnina za potrebe tijela državne uprave ili drugih tijela korisnika državnog proračuna te drugih osoba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127/13),</w:t>
      </w:r>
    </w:p>
    <w:p w14:paraId="39C3C179" w14:textId="77777777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Uredba o Središnjem registru državne imovine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03/20),</w:t>
      </w:r>
    </w:p>
    <w:p w14:paraId="25E203AB" w14:textId="77777777" w:rsidR="00264E35" w:rsidRP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Uredba o uvjetima i mjerilima za utvrđivanje zaštićene najamnine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40/97, 117/05),</w:t>
      </w:r>
    </w:p>
    <w:p w14:paraId="6AB38040" w14:textId="77777777" w:rsidR="00264E35" w:rsidRDefault="00264E35" w:rsidP="00264E35">
      <w:pPr>
        <w:pStyle w:val="Odlomakpopisa"/>
        <w:numPr>
          <w:ilvl w:val="0"/>
          <w:numId w:val="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4E35">
        <w:rPr>
          <w:rFonts w:cstheme="minorHAnsi"/>
          <w:sz w:val="24"/>
          <w:szCs w:val="24"/>
        </w:rPr>
        <w:t>Naputak o izradi nacrta akata u postupku izdavanja akata na temelju Zakona o prostornom uređenju i Zakona o gradnji te provedbi tih postupaka elektroničkim putem (</w:t>
      </w:r>
      <w:r>
        <w:rPr>
          <w:rFonts w:cstheme="minorHAnsi"/>
          <w:sz w:val="24"/>
          <w:szCs w:val="24"/>
        </w:rPr>
        <w:t>„</w:t>
      </w:r>
      <w:r w:rsidRPr="00264E35">
        <w:rPr>
          <w:rFonts w:cstheme="minorHAnsi"/>
          <w:sz w:val="24"/>
          <w:szCs w:val="24"/>
        </w:rPr>
        <w:t>Narodne novine</w:t>
      </w:r>
      <w:r>
        <w:rPr>
          <w:rFonts w:cstheme="minorHAnsi"/>
          <w:sz w:val="24"/>
          <w:szCs w:val="24"/>
        </w:rPr>
        <w:t>“</w:t>
      </w:r>
      <w:r w:rsidRPr="00264E35">
        <w:rPr>
          <w:rFonts w:cstheme="minorHAnsi"/>
          <w:sz w:val="24"/>
          <w:szCs w:val="24"/>
        </w:rPr>
        <w:t>, broj 56/14)</w:t>
      </w:r>
      <w:r w:rsidR="00F928F6">
        <w:rPr>
          <w:rFonts w:cstheme="minorHAnsi"/>
          <w:sz w:val="24"/>
          <w:szCs w:val="24"/>
        </w:rPr>
        <w:t>.</w:t>
      </w:r>
    </w:p>
    <w:p w14:paraId="034BFBE2" w14:textId="77777777" w:rsidR="00264E35" w:rsidRDefault="00264E35" w:rsidP="00264E35">
      <w:pPr>
        <w:pStyle w:val="Naslov2"/>
      </w:pPr>
      <w:bookmarkStart w:id="16" w:name="_Toc209779168"/>
      <w:bookmarkStart w:id="17" w:name="_Toc209779840"/>
      <w:bookmarkStart w:id="18" w:name="_Toc223185410"/>
      <w:r>
        <w:t>Obuhvat oblika općinske imovine</w:t>
      </w:r>
      <w:bookmarkEnd w:id="16"/>
      <w:bookmarkEnd w:id="17"/>
      <w:bookmarkEnd w:id="18"/>
    </w:p>
    <w:p w14:paraId="150ABE68" w14:textId="77777777" w:rsidR="00264E35" w:rsidRDefault="00264E35" w:rsidP="00264E35">
      <w:pPr>
        <w:spacing w:before="240"/>
        <w:jc w:val="both"/>
        <w:rPr>
          <w:sz w:val="24"/>
          <w:szCs w:val="24"/>
        </w:rPr>
      </w:pPr>
      <w:r w:rsidRPr="00264E35">
        <w:rPr>
          <w:sz w:val="24"/>
          <w:szCs w:val="24"/>
        </w:rPr>
        <w:t>U nizu zakona može se sagledati veći broj oblika imovine u vlasništvu jedinica lokalne samouprave. Oni ukazuju na bogatstvo i raznolikost te veliki potencijal ove imovine. Očekivane koristi od upotrebe imovine moraju postati važnim motivom aktivnosti i biti pažljivo naznačeni u svim razvojnim strategijama i operativnim planovima.</w:t>
      </w:r>
    </w:p>
    <w:p w14:paraId="58376330" w14:textId="77777777" w:rsidR="00F62BAF" w:rsidRDefault="00F62BAF" w:rsidP="00F62BAF">
      <w:pPr>
        <w:pStyle w:val="Naslov2"/>
      </w:pPr>
      <w:bookmarkStart w:id="19" w:name="_Toc209779169"/>
      <w:bookmarkStart w:id="20" w:name="_Toc209779841"/>
      <w:bookmarkStart w:id="21" w:name="_Toc223185411"/>
      <w:r>
        <w:t xml:space="preserve">Načela upravljanja nekretninama i pokretninama Općine </w:t>
      </w:r>
      <w:r w:rsidR="008C139D">
        <w:t>Ervenik</w:t>
      </w:r>
      <w:r>
        <w:t xml:space="preserve"> sukladno važećem zakonskom okviru</w:t>
      </w:r>
      <w:bookmarkEnd w:id="19"/>
      <w:bookmarkEnd w:id="20"/>
      <w:bookmarkEnd w:id="21"/>
    </w:p>
    <w:p w14:paraId="5FE51D40" w14:textId="77777777" w:rsidR="00F62BAF" w:rsidRDefault="00F62BAF" w:rsidP="00F62BAF">
      <w:pPr>
        <w:spacing w:before="240" w:line="276" w:lineRule="auto"/>
        <w:jc w:val="both"/>
        <w:rPr>
          <w:sz w:val="24"/>
          <w:szCs w:val="24"/>
        </w:rPr>
      </w:pPr>
      <w:r w:rsidRPr="00F62BAF">
        <w:rPr>
          <w:sz w:val="24"/>
          <w:szCs w:val="24"/>
        </w:rPr>
        <w:t xml:space="preserve">Općina </w:t>
      </w:r>
      <w:r w:rsidR="008C139D">
        <w:rPr>
          <w:sz w:val="24"/>
          <w:szCs w:val="24"/>
        </w:rPr>
        <w:t>Ervenik</w:t>
      </w:r>
      <w:r w:rsidRPr="00F62BAF">
        <w:rPr>
          <w:sz w:val="24"/>
          <w:szCs w:val="24"/>
        </w:rPr>
        <w:t xml:space="preserve"> nekretninama i pokretninama u svom vlasništvu treba upravljati učinkovito i razumno, pažnjom dobrog gospodara, sukladno načelima odgovornosti, javnosti, učinkovitosti i predvidljivosti.</w:t>
      </w:r>
    </w:p>
    <w:p w14:paraId="73A000E8" w14:textId="77777777" w:rsidR="00F62BAF" w:rsidRDefault="00000000" w:rsidP="00B849E2">
      <w:pPr>
        <w:rPr>
          <w:sz w:val="24"/>
          <w:szCs w:val="24"/>
        </w:rPr>
      </w:pPr>
      <w:r>
        <w:rPr>
          <w:noProof/>
          <w:sz w:val="24"/>
          <w:szCs w:val="24"/>
        </w:rPr>
        <w:pict w14:anchorId="0D382DAF">
          <v:shape id="Pravokutnik: zaobljeni dijagonalni kutovi 6" o:spid="_x0000_s2050" style="position:absolute;margin-left:-.3pt;margin-top:1.95pt;width:453.75pt;height:136.5pt;z-index:251664384;visibility:visible;mso-height-relative:margin;v-text-anchor:middle" coordsize="5762625,17335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" adj="-11796480,,5400" path="m288931,l5762625,r,l5762625,1444619v,159572,-129359,288931,-288931,288931l,1733550r,l,288931c,129359,129359,,288931,xe" fillcolor="white [3212]" strokecolor="#0070c0" strokeweight="1.5pt">
            <v:stroke joinstyle="miter"/>
            <v:formulas/>
            <v:path arrowok="t" o:connecttype="custom" o:connectlocs="288931,0;5762625,0;5762625,0;5762625,1444619;5473694,1733550;0,1733550;0,1733550;0,288931;288931,0" o:connectangles="0,0,0,0,0,0,0,0,0" textboxrect="0,0,5762625,1733550"/>
            <v:textbox>
              <w:txbxContent>
                <w:p w14:paraId="76DDF177" w14:textId="77777777" w:rsidR="003F6F41" w:rsidRPr="00B849E2" w:rsidRDefault="003F6F41" w:rsidP="00B849E2">
                  <w:pPr>
                    <w:jc w:val="center"/>
                    <w:rPr>
                      <w:rFonts w:cstheme="minorHAnsi"/>
                      <w:color w:val="000000" w:themeColor="text1"/>
                    </w:rPr>
                  </w:pPr>
                  <w:r w:rsidRPr="00B849E2">
                    <w:rPr>
                      <w:rFonts w:cstheme="minorHAnsi"/>
                      <w:b/>
                      <w:color w:val="000000" w:themeColor="text1"/>
                      <w:sz w:val="24"/>
                    </w:rPr>
                    <w:t>Načelo javnosti</w:t>
                  </w:r>
                  <w:r w:rsidRPr="00B849E2">
                    <w:rPr>
                      <w:rFonts w:cstheme="minorHAnsi"/>
                      <w:color w:val="000000" w:themeColor="text1"/>
                      <w:sz w:val="24"/>
                    </w:rPr>
                    <w:t xml:space="preserve"> – upravljanja nekretninama i pokretninama osigurava se propisivanjem preglednih pravila i upravljanja u propisima i drugim aktima koji se donose na temelju ovoga Zakona te njihovom javnom objavom, određivanjem ciljeva upravljanja nekretninama i pokretninama u Strategiji upravljanja nekretninama i pokretninama i Godišnjem planu upravljanja nekretninama i pokretninama, redovitim upoznavanjem javnosti s aktivnostima tijela koja upravljaju nekretninama i pokretninama i javnom objavom odluka o upravljanju.</w:t>
                  </w:r>
                </w:p>
              </w:txbxContent>
            </v:textbox>
          </v:shape>
        </w:pict>
      </w:r>
      <w:r>
        <w:rPr>
          <w:noProof/>
          <w:sz w:val="24"/>
          <w:szCs w:val="24"/>
        </w:rPr>
        <w:pict w14:anchorId="3F3D4D9E">
          <v:shape id="Pravokutnik: zaobljeni dijagonalni kutovi 7" o:spid="_x0000_s2051" style="position:absolute;margin-left:.4pt;margin-top:155.4pt;width:453.75pt;height:81.75pt;z-index:251665408;visibility:visible;mso-position-horizontal-relative:margin;mso-height-relative:margin;v-text-anchor:middle" coordsize="5762625,10382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" adj="-11796480,,5400" path="m173041,l5762625,r,l5762625,865184v,95568,-77473,173041,-173041,173041l,1038225r,l,173041c,77473,77473,,173041,xe" fillcolor="white [3212]" strokecolor="#0070c0" strokeweight="1.5pt">
            <v:stroke joinstyle="miter"/>
            <v:formulas/>
            <v:path arrowok="t" o:connecttype="custom" o:connectlocs="173041,0;5762625,0;5762625,0;5762625,865184;5589584,1038225;0,1038225;0,1038225;0,173041;173041,0" o:connectangles="0,0,0,0,0,0,0,0,0" textboxrect="0,0,5762625,1038225"/>
            <v:textbox>
              <w:txbxContent>
                <w:p w14:paraId="0837C167" w14:textId="77777777" w:rsidR="003F6F41" w:rsidRPr="00B849E2" w:rsidRDefault="003F6F41" w:rsidP="00B849E2">
                  <w:pPr>
                    <w:jc w:val="center"/>
                    <w:rPr>
                      <w:rFonts w:cstheme="minorHAnsi"/>
                      <w:color w:val="000000" w:themeColor="text1"/>
                    </w:rPr>
                  </w:pPr>
                  <w:r w:rsidRPr="00B849E2">
                    <w:rPr>
                      <w:rFonts w:cstheme="minorHAnsi"/>
                      <w:b/>
                      <w:color w:val="000000" w:themeColor="text1"/>
                      <w:sz w:val="24"/>
                    </w:rPr>
                    <w:t>Načelo predvidljivosti</w:t>
                  </w:r>
                  <w:r w:rsidRPr="00B849E2">
                    <w:rPr>
                      <w:rFonts w:cstheme="minorHAnsi"/>
                      <w:color w:val="000000" w:themeColor="text1"/>
                      <w:sz w:val="24"/>
                    </w:rPr>
                    <w:t xml:space="preserve"> – upravljanje i raspolaganje nekretninama i pokretninama</w:t>
                  </w:r>
                  <w:r>
                    <w:rPr>
                      <w:rFonts w:cstheme="minorHAnsi"/>
                      <w:color w:val="000000" w:themeColor="text1"/>
                      <w:sz w:val="24"/>
                    </w:rPr>
                    <w:t xml:space="preserve"> </w:t>
                  </w:r>
                  <w:r w:rsidRPr="00B849E2">
                    <w:rPr>
                      <w:rFonts w:cstheme="minorHAnsi"/>
                      <w:color w:val="000000" w:themeColor="text1"/>
                      <w:sz w:val="24"/>
                    </w:rPr>
                    <w:t>mora biti predvidljivo za suvlasnike i nositelje drugih stvarnih prava na nekretninama i</w:t>
                  </w:r>
                  <w:r>
                    <w:rPr>
                      <w:rFonts w:cstheme="minorHAnsi"/>
                      <w:color w:val="000000" w:themeColor="text1"/>
                      <w:sz w:val="24"/>
                    </w:rPr>
                    <w:t xml:space="preserve"> </w:t>
                  </w:r>
                  <w:r w:rsidRPr="00B849E2">
                    <w:rPr>
                      <w:rFonts w:cstheme="minorHAnsi"/>
                      <w:color w:val="000000" w:themeColor="text1"/>
                      <w:sz w:val="24"/>
                    </w:rPr>
                    <w:t>pokretninama. Predvidljivost upravljanja i raspolaganja nekretninama i pokretninama</w:t>
                  </w:r>
                  <w:r>
                    <w:rPr>
                      <w:rFonts w:cstheme="minorHAnsi"/>
                      <w:color w:val="000000" w:themeColor="text1"/>
                      <w:sz w:val="24"/>
                    </w:rPr>
                    <w:t xml:space="preserve"> </w:t>
                  </w:r>
                  <w:r w:rsidRPr="00B849E2">
                    <w:rPr>
                      <w:rFonts w:cstheme="minorHAnsi"/>
                      <w:color w:val="000000" w:themeColor="text1"/>
                      <w:sz w:val="24"/>
                    </w:rPr>
                    <w:t>ostvaruje se načelno jednakim postupanjem u istim ili sličnim slučajevima.</w:t>
                  </w:r>
                </w:p>
              </w:txbxContent>
            </v:textbox>
            <w10:wrap anchorx="margin"/>
          </v:shape>
        </w:pict>
      </w:r>
    </w:p>
    <w:p w14:paraId="5C4FAA42" w14:textId="77777777" w:rsidR="00B849E2" w:rsidRPr="00B849E2" w:rsidRDefault="00B849E2" w:rsidP="00B849E2">
      <w:pPr>
        <w:rPr>
          <w:sz w:val="24"/>
          <w:szCs w:val="24"/>
        </w:rPr>
      </w:pPr>
    </w:p>
    <w:p w14:paraId="7743880E" w14:textId="77777777" w:rsidR="00B849E2" w:rsidRPr="00B849E2" w:rsidRDefault="00B849E2" w:rsidP="00B849E2">
      <w:pPr>
        <w:rPr>
          <w:sz w:val="24"/>
          <w:szCs w:val="24"/>
        </w:rPr>
      </w:pPr>
    </w:p>
    <w:p w14:paraId="74C7785E" w14:textId="77777777" w:rsidR="00B849E2" w:rsidRPr="00B849E2" w:rsidRDefault="00B849E2" w:rsidP="00B849E2">
      <w:pPr>
        <w:rPr>
          <w:sz w:val="24"/>
          <w:szCs w:val="24"/>
        </w:rPr>
      </w:pPr>
    </w:p>
    <w:p w14:paraId="2361B4F2" w14:textId="77777777" w:rsidR="00B849E2" w:rsidRPr="00B849E2" w:rsidRDefault="00B849E2" w:rsidP="00B849E2">
      <w:pPr>
        <w:rPr>
          <w:sz w:val="24"/>
          <w:szCs w:val="24"/>
        </w:rPr>
      </w:pPr>
    </w:p>
    <w:p w14:paraId="7667790F" w14:textId="77777777" w:rsidR="00B849E2" w:rsidRPr="00B849E2" w:rsidRDefault="00B849E2" w:rsidP="00B849E2">
      <w:pPr>
        <w:rPr>
          <w:sz w:val="24"/>
          <w:szCs w:val="24"/>
        </w:rPr>
      </w:pPr>
    </w:p>
    <w:p w14:paraId="7A9C29C9" w14:textId="77777777" w:rsidR="00B849E2" w:rsidRPr="00B849E2" w:rsidRDefault="00B849E2" w:rsidP="00B849E2">
      <w:pPr>
        <w:rPr>
          <w:sz w:val="24"/>
          <w:szCs w:val="24"/>
        </w:rPr>
      </w:pPr>
    </w:p>
    <w:p w14:paraId="53FBEF3E" w14:textId="77777777" w:rsidR="00B849E2" w:rsidRPr="00B849E2" w:rsidRDefault="00B849E2" w:rsidP="00B849E2">
      <w:pPr>
        <w:rPr>
          <w:sz w:val="24"/>
          <w:szCs w:val="24"/>
        </w:rPr>
      </w:pPr>
    </w:p>
    <w:p w14:paraId="0315F4AB" w14:textId="77777777" w:rsidR="00B849E2" w:rsidRPr="00B849E2" w:rsidRDefault="00B849E2" w:rsidP="00B849E2">
      <w:pPr>
        <w:rPr>
          <w:sz w:val="24"/>
          <w:szCs w:val="24"/>
        </w:rPr>
      </w:pPr>
    </w:p>
    <w:p w14:paraId="7C58011C" w14:textId="77777777" w:rsidR="00B849E2" w:rsidRPr="00B849E2" w:rsidRDefault="00B849E2" w:rsidP="00B849E2">
      <w:pPr>
        <w:rPr>
          <w:sz w:val="24"/>
          <w:szCs w:val="24"/>
        </w:rPr>
      </w:pPr>
    </w:p>
    <w:p w14:paraId="572F89D5" w14:textId="77777777" w:rsidR="00B849E2" w:rsidRPr="00B849E2" w:rsidRDefault="00000000" w:rsidP="00B849E2">
      <w:pPr>
        <w:rPr>
          <w:sz w:val="24"/>
          <w:szCs w:val="24"/>
        </w:rPr>
      </w:pPr>
      <w:r>
        <w:rPr>
          <w:noProof/>
          <w:sz w:val="24"/>
          <w:szCs w:val="24"/>
        </w:rPr>
        <w:pict w14:anchorId="2DD78556">
          <v:shape id="Pravokutnik: zaobljeni dijagonalni kutovi 8" o:spid="_x0000_s2052" style="position:absolute;margin-left:-.4pt;margin-top:15.35pt;width:453.75pt;height:62.65pt;z-index:251666432;visibility:visible;mso-position-horizontal-relative:margin;mso-height-relative:margin;v-text-anchor:middle" coordsize="5762625,7956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" adj="-11796480,,5400" path="m132612,l5762625,r,l5762625,663043v,73240,-59372,132612,-132612,132612l,795655r,l,132612c,59372,59372,,132612,xe" fillcolor="white [3212]" strokecolor="#0070c0" strokeweight="1.5pt">
            <v:stroke joinstyle="miter"/>
            <v:formulas/>
            <v:path arrowok="t" o:connecttype="custom" o:connectlocs="132612,0;5762625,0;5762625,0;5762625,663043;5630013,795655;0,795655;0,795655;0,132612;132612,0" o:connectangles="0,0,0,0,0,0,0,0,0" textboxrect="0,0,5762625,795655"/>
            <v:textbox>
              <w:txbxContent>
                <w:p w14:paraId="3BA8FD88" w14:textId="77777777" w:rsidR="003F6F41" w:rsidRPr="00B849E2" w:rsidRDefault="003F6F41" w:rsidP="00B849E2">
                  <w:pPr>
                    <w:jc w:val="center"/>
                    <w:rPr>
                      <w:rFonts w:cstheme="minorHAnsi"/>
                      <w:color w:val="000000" w:themeColor="text1"/>
                    </w:rPr>
                  </w:pPr>
                  <w:r w:rsidRPr="00B849E2">
                    <w:rPr>
                      <w:rFonts w:cstheme="minorHAnsi"/>
                      <w:b/>
                      <w:color w:val="000000" w:themeColor="text1"/>
                      <w:sz w:val="24"/>
                    </w:rPr>
                    <w:t xml:space="preserve">Načelo </w:t>
                  </w:r>
                  <w:r>
                    <w:rPr>
                      <w:rFonts w:cstheme="minorHAnsi"/>
                      <w:b/>
                      <w:color w:val="000000" w:themeColor="text1"/>
                      <w:sz w:val="24"/>
                    </w:rPr>
                    <w:t>učinkovitosti</w:t>
                  </w:r>
                  <w:r w:rsidRPr="00B849E2">
                    <w:rPr>
                      <w:rFonts w:cstheme="minorHAnsi"/>
                      <w:color w:val="000000" w:themeColor="text1"/>
                      <w:sz w:val="24"/>
                    </w:rPr>
                    <w:t xml:space="preserve"> – nekretninama i pokretninama se upravlja radi ostvarivanja</w:t>
                  </w:r>
                  <w:r>
                    <w:rPr>
                      <w:rFonts w:cstheme="minorHAnsi"/>
                      <w:color w:val="000000" w:themeColor="text1"/>
                      <w:sz w:val="24"/>
                    </w:rPr>
                    <w:t xml:space="preserve"> </w:t>
                  </w:r>
                  <w:r w:rsidRPr="00B849E2">
                    <w:rPr>
                      <w:rFonts w:cstheme="minorHAnsi"/>
                      <w:color w:val="000000" w:themeColor="text1"/>
                      <w:sz w:val="24"/>
                    </w:rPr>
                    <w:t>gospodarskih, infrastrukturnih, socijalnih i drugih javnih ciljeva Republike Hrvatske</w:t>
                  </w:r>
                  <w:r>
                    <w:rPr>
                      <w:rFonts w:cstheme="minorHAnsi"/>
                      <w:color w:val="000000" w:themeColor="text1"/>
                      <w:sz w:val="24"/>
                    </w:rPr>
                    <w:t>.</w:t>
                  </w:r>
                </w:p>
              </w:txbxContent>
            </v:textbox>
            <w10:wrap anchorx="margin"/>
          </v:shape>
        </w:pict>
      </w:r>
    </w:p>
    <w:p w14:paraId="55C7881E" w14:textId="77777777" w:rsidR="00B849E2" w:rsidRPr="00B849E2" w:rsidRDefault="00B849E2" w:rsidP="00B849E2">
      <w:pPr>
        <w:rPr>
          <w:sz w:val="24"/>
          <w:szCs w:val="24"/>
        </w:rPr>
      </w:pPr>
    </w:p>
    <w:p w14:paraId="62BDDBA3" w14:textId="77777777" w:rsidR="00B849E2" w:rsidRPr="00B849E2" w:rsidRDefault="00B849E2" w:rsidP="00B849E2">
      <w:pPr>
        <w:rPr>
          <w:sz w:val="24"/>
          <w:szCs w:val="24"/>
        </w:rPr>
      </w:pPr>
    </w:p>
    <w:p w14:paraId="289FD5E8" w14:textId="77777777" w:rsidR="00B849E2" w:rsidRPr="00B849E2" w:rsidRDefault="00000000" w:rsidP="00B849E2">
      <w:pPr>
        <w:rPr>
          <w:sz w:val="24"/>
          <w:szCs w:val="24"/>
        </w:rPr>
      </w:pPr>
      <w:r>
        <w:rPr>
          <w:noProof/>
          <w:sz w:val="24"/>
          <w:szCs w:val="24"/>
        </w:rPr>
        <w:pict w14:anchorId="4022ED0A">
          <v:shape id="Pravokutnik: zaobljeni dijagonalni kutovi 9" o:spid="_x0000_s2053" style="position:absolute;margin-left:-.3pt;margin-top:23.5pt;width:453.75pt;height:111.75pt;z-index:251667456;visibility:visible;mso-position-horizontal-relative:margin;mso-height-relative:margin;v-text-anchor:middle" coordsize="5762625,14192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" adj="-11796480,,5400" path="m236542,l5762625,r,l5762625,1182683v,130639,-105903,236542,-236542,236542l,1419225r,l,236542c,105903,105903,,236542,xe" fillcolor="white [3212]" strokecolor="#0070c0" strokeweight="1.5pt">
            <v:stroke joinstyle="miter"/>
            <v:formulas/>
            <v:path arrowok="t" o:connecttype="custom" o:connectlocs="236542,0;5762625,0;5762625,0;5762625,1182683;5526083,1419225;0,1419225;0,1419225;0,236542;236542,0" o:connectangles="0,0,0,0,0,0,0,0,0" textboxrect="0,0,5762625,1419225"/>
            <v:textbox>
              <w:txbxContent>
                <w:p w14:paraId="405A0DF8" w14:textId="77777777" w:rsidR="003F6F41" w:rsidRPr="00B849E2" w:rsidRDefault="003F6F41" w:rsidP="00B849E2">
                  <w:pPr>
                    <w:jc w:val="center"/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</w:pPr>
                  <w:r w:rsidRPr="00B849E2">
                    <w:rPr>
                      <w:rFonts w:cstheme="minorHAnsi"/>
                      <w:b/>
                      <w:color w:val="000000" w:themeColor="text1"/>
                      <w:sz w:val="24"/>
                      <w:szCs w:val="24"/>
                    </w:rPr>
                    <w:t>Načelo odgovornosti</w:t>
                  </w:r>
                  <w:r w:rsidRPr="00B849E2">
                    <w:rPr>
                      <w:rFonts w:cstheme="minorHAnsi"/>
                      <w:color w:val="000000" w:themeColor="text1"/>
                      <w:sz w:val="24"/>
                      <w:szCs w:val="24"/>
                    </w:rPr>
                    <w:t xml:space="preserve"> – osigurava se propisivanjem ovlasti i dužnosti pojedinih nositelja funkcija upravljanja i raspolaganja nekretninama i pokretninama,  nadzorom nad upravljanjem državnom imovinom, izvješćivanjem o postignutim ciljevima i učincima upravljanja i raspolaganja i poduzimanjem mjera protiv nositelja funkcija koji ne postupaju sukladno propisima.</w:t>
                  </w:r>
                </w:p>
              </w:txbxContent>
            </v:textbox>
            <w10:wrap anchorx="margin"/>
          </v:shape>
        </w:pict>
      </w:r>
    </w:p>
    <w:p w14:paraId="16DDE905" w14:textId="77777777" w:rsidR="00B849E2" w:rsidRPr="00B849E2" w:rsidRDefault="00B849E2" w:rsidP="00B849E2">
      <w:pPr>
        <w:rPr>
          <w:sz w:val="24"/>
          <w:szCs w:val="24"/>
        </w:rPr>
      </w:pPr>
    </w:p>
    <w:p w14:paraId="5A412015" w14:textId="77777777" w:rsidR="00B849E2" w:rsidRPr="00B849E2" w:rsidRDefault="00B849E2" w:rsidP="00B849E2">
      <w:pPr>
        <w:rPr>
          <w:sz w:val="24"/>
          <w:szCs w:val="24"/>
        </w:rPr>
      </w:pPr>
    </w:p>
    <w:p w14:paraId="0F78B979" w14:textId="77777777" w:rsidR="00B849E2" w:rsidRDefault="00B849E2" w:rsidP="00B849E2">
      <w:pPr>
        <w:rPr>
          <w:sz w:val="24"/>
          <w:szCs w:val="24"/>
        </w:rPr>
      </w:pPr>
    </w:p>
    <w:p w14:paraId="25700364" w14:textId="77777777" w:rsidR="00B849E2" w:rsidRPr="00B849E2" w:rsidRDefault="00B849E2" w:rsidP="00B849E2">
      <w:pPr>
        <w:rPr>
          <w:sz w:val="24"/>
          <w:szCs w:val="24"/>
        </w:rPr>
      </w:pPr>
    </w:p>
    <w:p w14:paraId="553EE227" w14:textId="77777777" w:rsidR="00B849E2" w:rsidRDefault="00B849E2" w:rsidP="00B849E2">
      <w:pPr>
        <w:rPr>
          <w:sz w:val="24"/>
          <w:szCs w:val="24"/>
        </w:rPr>
      </w:pPr>
    </w:p>
    <w:p w14:paraId="6876CF4D" w14:textId="77777777" w:rsidR="00B849E2" w:rsidRPr="00B849E2" w:rsidRDefault="00B849E2" w:rsidP="00B849E2">
      <w:pPr>
        <w:spacing w:line="276" w:lineRule="auto"/>
        <w:jc w:val="both"/>
        <w:rPr>
          <w:sz w:val="24"/>
          <w:szCs w:val="24"/>
        </w:rPr>
      </w:pPr>
      <w:r w:rsidRPr="00B849E2">
        <w:rPr>
          <w:sz w:val="24"/>
          <w:szCs w:val="24"/>
        </w:rPr>
        <w:t>Republika Hrvatska upućuje na potrebu radikalno drugačije upotrebe nekretninama</w:t>
      </w:r>
      <w:r>
        <w:rPr>
          <w:sz w:val="24"/>
          <w:szCs w:val="24"/>
        </w:rPr>
        <w:t xml:space="preserve"> </w:t>
      </w:r>
      <w:r w:rsidRPr="00B849E2">
        <w:rPr>
          <w:sz w:val="24"/>
          <w:szCs w:val="24"/>
        </w:rPr>
        <w:t>i pokretnina u državnom vlasništvu pa tako i nekretnina i pokretnina u vlasništvu Općine</w:t>
      </w:r>
      <w:r>
        <w:rPr>
          <w:sz w:val="24"/>
          <w:szCs w:val="24"/>
        </w:rPr>
        <w:t xml:space="preserve"> </w:t>
      </w:r>
      <w:r w:rsidR="008C139D">
        <w:rPr>
          <w:sz w:val="24"/>
          <w:szCs w:val="24"/>
        </w:rPr>
        <w:t>Ervenik</w:t>
      </w:r>
      <w:r w:rsidRPr="00B849E2">
        <w:rPr>
          <w:sz w:val="24"/>
          <w:szCs w:val="24"/>
        </w:rPr>
        <w:t>. Fokusiranje na stvaranje novih vrijednosti ključ je svih strukturnih reformi koje</w:t>
      </w:r>
      <w:r>
        <w:rPr>
          <w:sz w:val="24"/>
          <w:szCs w:val="24"/>
        </w:rPr>
        <w:t xml:space="preserve"> </w:t>
      </w:r>
      <w:r w:rsidRPr="00B849E2">
        <w:rPr>
          <w:sz w:val="24"/>
          <w:szCs w:val="24"/>
        </w:rPr>
        <w:t>moraju osigurati bolji život svojim građanima.</w:t>
      </w:r>
    </w:p>
    <w:p w14:paraId="30FBB4B6" w14:textId="77777777" w:rsidR="00B849E2" w:rsidRPr="00B849E2" w:rsidRDefault="00B849E2" w:rsidP="00B849E2">
      <w:pPr>
        <w:spacing w:line="276" w:lineRule="auto"/>
        <w:jc w:val="both"/>
        <w:rPr>
          <w:sz w:val="24"/>
          <w:szCs w:val="24"/>
        </w:rPr>
      </w:pPr>
      <w:r w:rsidRPr="00B849E2">
        <w:rPr>
          <w:sz w:val="24"/>
          <w:szCs w:val="24"/>
        </w:rPr>
        <w:t>Načelo učinkovitosti (</w:t>
      </w:r>
      <w:r w:rsidR="00EF741A">
        <w:rPr>
          <w:sz w:val="24"/>
          <w:szCs w:val="24"/>
        </w:rPr>
        <w:t>„</w:t>
      </w:r>
      <w:r w:rsidRPr="00B849E2">
        <w:rPr>
          <w:sz w:val="24"/>
          <w:szCs w:val="24"/>
        </w:rPr>
        <w:t>dobroga gospodara</w:t>
      </w:r>
      <w:r w:rsidR="00EF741A">
        <w:rPr>
          <w:sz w:val="24"/>
          <w:szCs w:val="24"/>
        </w:rPr>
        <w:t>“</w:t>
      </w:r>
      <w:r w:rsidRPr="00B849E2">
        <w:rPr>
          <w:sz w:val="24"/>
          <w:szCs w:val="24"/>
        </w:rPr>
        <w:t>) predstavlja učinkovito upravljanje</w:t>
      </w:r>
      <w:r>
        <w:rPr>
          <w:sz w:val="24"/>
          <w:szCs w:val="24"/>
        </w:rPr>
        <w:t xml:space="preserve"> </w:t>
      </w:r>
      <w:r w:rsidRPr="00B849E2">
        <w:rPr>
          <w:sz w:val="24"/>
          <w:szCs w:val="24"/>
        </w:rPr>
        <w:t xml:space="preserve">svim pojavnim oblicima imovine u vlasništvu Općine </w:t>
      </w:r>
      <w:r w:rsidR="008C139D">
        <w:rPr>
          <w:sz w:val="24"/>
          <w:szCs w:val="24"/>
        </w:rPr>
        <w:t>Ervenik</w:t>
      </w:r>
      <w:r w:rsidRPr="00B849E2">
        <w:rPr>
          <w:sz w:val="24"/>
          <w:szCs w:val="24"/>
        </w:rPr>
        <w:t xml:space="preserve"> iz čega proizlazi potreba za</w:t>
      </w:r>
      <w:r>
        <w:rPr>
          <w:sz w:val="24"/>
          <w:szCs w:val="24"/>
        </w:rPr>
        <w:t xml:space="preserve"> a</w:t>
      </w:r>
      <w:r w:rsidRPr="00B849E2">
        <w:rPr>
          <w:sz w:val="24"/>
          <w:szCs w:val="24"/>
        </w:rPr>
        <w:t xml:space="preserve">ktiviranjem nekretnina u vlasništvu Općine </w:t>
      </w:r>
      <w:r w:rsidR="008C139D">
        <w:rPr>
          <w:sz w:val="24"/>
          <w:szCs w:val="24"/>
        </w:rPr>
        <w:t>Ervenik</w:t>
      </w:r>
      <w:r>
        <w:rPr>
          <w:sz w:val="24"/>
          <w:szCs w:val="24"/>
        </w:rPr>
        <w:t xml:space="preserve"> </w:t>
      </w:r>
      <w:r w:rsidRPr="00B849E2">
        <w:rPr>
          <w:sz w:val="24"/>
          <w:szCs w:val="24"/>
        </w:rPr>
        <w:t>te postavljanje u funkciju gospodarskog</w:t>
      </w:r>
      <w:r>
        <w:rPr>
          <w:sz w:val="24"/>
          <w:szCs w:val="24"/>
        </w:rPr>
        <w:t xml:space="preserve"> </w:t>
      </w:r>
      <w:r w:rsidRPr="00B849E2">
        <w:rPr>
          <w:sz w:val="24"/>
          <w:szCs w:val="24"/>
        </w:rPr>
        <w:t>razvoja.</w:t>
      </w:r>
    </w:p>
    <w:p w14:paraId="435067A2" w14:textId="77777777" w:rsidR="00B849E2" w:rsidRPr="00B849E2" w:rsidRDefault="00B849E2" w:rsidP="00B849E2">
      <w:pPr>
        <w:spacing w:line="276" w:lineRule="auto"/>
        <w:jc w:val="both"/>
        <w:rPr>
          <w:sz w:val="24"/>
          <w:szCs w:val="24"/>
        </w:rPr>
      </w:pPr>
      <w:r w:rsidRPr="00B849E2">
        <w:rPr>
          <w:sz w:val="24"/>
          <w:szCs w:val="24"/>
        </w:rPr>
        <w:t>Osnovna pretpostavka za promjene u učinkovitijem korištenju nekretnina i</w:t>
      </w:r>
      <w:r>
        <w:rPr>
          <w:sz w:val="24"/>
          <w:szCs w:val="24"/>
        </w:rPr>
        <w:t xml:space="preserve"> </w:t>
      </w:r>
      <w:r w:rsidRPr="00B849E2">
        <w:rPr>
          <w:sz w:val="24"/>
          <w:szCs w:val="24"/>
        </w:rPr>
        <w:t xml:space="preserve">pokretnina u vlasništvu Općine </w:t>
      </w:r>
      <w:r w:rsidR="008C139D">
        <w:rPr>
          <w:sz w:val="24"/>
          <w:szCs w:val="24"/>
        </w:rPr>
        <w:t>Ervenik</w:t>
      </w:r>
      <w:r w:rsidRPr="00B849E2">
        <w:rPr>
          <w:sz w:val="24"/>
          <w:szCs w:val="24"/>
        </w:rPr>
        <w:t xml:space="preserve"> jest jačanje svijesti da svi pojavni oblici imovine</w:t>
      </w:r>
      <w:r>
        <w:rPr>
          <w:sz w:val="24"/>
          <w:szCs w:val="24"/>
        </w:rPr>
        <w:t xml:space="preserve"> </w:t>
      </w:r>
      <w:r w:rsidRPr="00B849E2">
        <w:rPr>
          <w:sz w:val="24"/>
          <w:szCs w:val="24"/>
        </w:rPr>
        <w:t>moraju biti u funkciji stvaranja novih i dodanih vrijednosti, a ne trošak i teret koji</w:t>
      </w:r>
      <w:r>
        <w:rPr>
          <w:sz w:val="24"/>
          <w:szCs w:val="24"/>
        </w:rPr>
        <w:t xml:space="preserve"> </w:t>
      </w:r>
      <w:r w:rsidRPr="00B849E2">
        <w:rPr>
          <w:sz w:val="24"/>
          <w:szCs w:val="24"/>
        </w:rPr>
        <w:t>opterećuje i koči razvoj.</w:t>
      </w:r>
    </w:p>
    <w:p w14:paraId="7EA4908F" w14:textId="77777777" w:rsidR="00B849E2" w:rsidRPr="00B849E2" w:rsidRDefault="00B849E2" w:rsidP="00B849E2">
      <w:pPr>
        <w:spacing w:line="276" w:lineRule="auto"/>
        <w:jc w:val="both"/>
        <w:rPr>
          <w:sz w:val="24"/>
          <w:szCs w:val="24"/>
        </w:rPr>
      </w:pPr>
      <w:r w:rsidRPr="00B849E2">
        <w:rPr>
          <w:sz w:val="24"/>
          <w:szCs w:val="24"/>
        </w:rPr>
        <w:t xml:space="preserve">Općina </w:t>
      </w:r>
      <w:r w:rsidR="008C139D">
        <w:rPr>
          <w:sz w:val="24"/>
          <w:szCs w:val="24"/>
        </w:rPr>
        <w:t>Ervenik</w:t>
      </w:r>
      <w:r w:rsidRPr="00B849E2">
        <w:rPr>
          <w:sz w:val="24"/>
          <w:szCs w:val="24"/>
        </w:rPr>
        <w:t xml:space="preserve"> treba postupati kao dobar gospodar i pratiti preporuke Revizije, a da</w:t>
      </w:r>
      <w:r>
        <w:rPr>
          <w:sz w:val="24"/>
          <w:szCs w:val="24"/>
        </w:rPr>
        <w:t xml:space="preserve"> </w:t>
      </w:r>
      <w:r w:rsidRPr="00B849E2">
        <w:rPr>
          <w:sz w:val="24"/>
          <w:szCs w:val="24"/>
        </w:rPr>
        <w:t>bi se to ostvarilo, potrebno je osigurati stručne, tehničke, kadrovske i organizacijske</w:t>
      </w:r>
      <w:r>
        <w:rPr>
          <w:sz w:val="24"/>
          <w:szCs w:val="24"/>
        </w:rPr>
        <w:t xml:space="preserve"> </w:t>
      </w:r>
      <w:r w:rsidRPr="00B849E2">
        <w:rPr>
          <w:sz w:val="24"/>
          <w:szCs w:val="24"/>
        </w:rPr>
        <w:t xml:space="preserve">uvjete. Općina </w:t>
      </w:r>
      <w:r w:rsidR="008C139D">
        <w:rPr>
          <w:sz w:val="24"/>
          <w:szCs w:val="24"/>
        </w:rPr>
        <w:t>Ervenik</w:t>
      </w:r>
      <w:r w:rsidRPr="00B849E2">
        <w:rPr>
          <w:sz w:val="24"/>
          <w:szCs w:val="24"/>
        </w:rPr>
        <w:t xml:space="preserve"> teži organizirati se na potpuno novi način u upravljanju svim</w:t>
      </w:r>
      <w:r>
        <w:rPr>
          <w:sz w:val="24"/>
          <w:szCs w:val="24"/>
        </w:rPr>
        <w:t xml:space="preserve"> </w:t>
      </w:r>
      <w:r w:rsidRPr="00B849E2">
        <w:rPr>
          <w:sz w:val="24"/>
          <w:szCs w:val="24"/>
        </w:rPr>
        <w:t>oblicima imovine te, kao uspješan gospodar, poduzima radnje i poslove u skladu s jasnim</w:t>
      </w:r>
      <w:r>
        <w:rPr>
          <w:sz w:val="24"/>
          <w:szCs w:val="24"/>
        </w:rPr>
        <w:t xml:space="preserve"> </w:t>
      </w:r>
      <w:r w:rsidRPr="00B849E2">
        <w:rPr>
          <w:sz w:val="24"/>
          <w:szCs w:val="24"/>
        </w:rPr>
        <w:t>nacionalnim i ekonomskim ciljevima.</w:t>
      </w:r>
    </w:p>
    <w:p w14:paraId="0A4AAE92" w14:textId="77777777" w:rsidR="0091163B" w:rsidRDefault="00B849E2" w:rsidP="00B849E2">
      <w:pPr>
        <w:spacing w:line="276" w:lineRule="auto"/>
        <w:jc w:val="both"/>
        <w:rPr>
          <w:sz w:val="24"/>
          <w:szCs w:val="24"/>
        </w:rPr>
      </w:pPr>
      <w:r w:rsidRPr="00B849E2">
        <w:rPr>
          <w:sz w:val="24"/>
          <w:szCs w:val="24"/>
        </w:rPr>
        <w:t>Strategija nalaže u svojim smjernicama imatelju imovine posjedovanje</w:t>
      </w:r>
      <w:r>
        <w:rPr>
          <w:sz w:val="24"/>
          <w:szCs w:val="24"/>
        </w:rPr>
        <w:t xml:space="preserve"> </w:t>
      </w:r>
      <w:r w:rsidRPr="00B849E2">
        <w:rPr>
          <w:sz w:val="24"/>
          <w:szCs w:val="24"/>
        </w:rPr>
        <w:t>vjerodostojnog uvida u opseg i strukturu imovine, što zahtjeva konkretne, točne i redovito</w:t>
      </w:r>
      <w:r>
        <w:rPr>
          <w:sz w:val="24"/>
          <w:szCs w:val="24"/>
        </w:rPr>
        <w:t xml:space="preserve"> </w:t>
      </w:r>
      <w:r w:rsidRPr="00B849E2">
        <w:rPr>
          <w:sz w:val="24"/>
          <w:szCs w:val="24"/>
        </w:rPr>
        <w:t>ažurirane podatke o svim pojavnim oblicima imovine kojom raspolaže.</w:t>
      </w:r>
    </w:p>
    <w:p w14:paraId="6E17CAD0" w14:textId="77777777" w:rsidR="0091163B" w:rsidRDefault="0091163B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1CC7B1C" w14:textId="77777777" w:rsidR="00116FC6" w:rsidRDefault="00116FC6" w:rsidP="00116FC6">
      <w:pPr>
        <w:pStyle w:val="Naslov1"/>
      </w:pPr>
      <w:bookmarkStart w:id="22" w:name="_Toc209779170"/>
      <w:bookmarkStart w:id="23" w:name="_Toc209779842"/>
      <w:bookmarkStart w:id="24" w:name="_Toc223185412"/>
      <w:r>
        <w:t xml:space="preserve">Analiza postojećeg stanja upravljanja i raspolaganja svim oblicima imovine u vlasništvu Općine </w:t>
      </w:r>
      <w:r w:rsidR="008C139D">
        <w:t>Ervenik</w:t>
      </w:r>
      <w:bookmarkEnd w:id="22"/>
      <w:bookmarkEnd w:id="23"/>
      <w:bookmarkEnd w:id="24"/>
    </w:p>
    <w:p w14:paraId="3C9BAA3A" w14:textId="77777777" w:rsidR="001F49E3" w:rsidRDefault="001F49E3" w:rsidP="001F49E3">
      <w:pPr>
        <w:pStyle w:val="Naslov2"/>
        <w:spacing w:after="240"/>
      </w:pPr>
      <w:bookmarkStart w:id="25" w:name="_Toc209779171"/>
      <w:bookmarkStart w:id="26" w:name="_Toc209779843"/>
      <w:bookmarkStart w:id="27" w:name="_Toc209788213"/>
      <w:bookmarkStart w:id="28" w:name="_Toc223185413"/>
      <w:bookmarkStart w:id="29" w:name="_Toc23164636"/>
      <w:bookmarkStart w:id="30" w:name="_Toc54178716"/>
      <w:r>
        <w:t>Analiza upravljanja imovinom u obliku pokretnina</w:t>
      </w:r>
      <w:bookmarkEnd w:id="25"/>
      <w:bookmarkEnd w:id="26"/>
      <w:bookmarkEnd w:id="27"/>
      <w:bookmarkEnd w:id="28"/>
    </w:p>
    <w:bookmarkEnd w:id="29"/>
    <w:bookmarkEnd w:id="30"/>
    <w:p w14:paraId="3ADE50BB" w14:textId="77777777" w:rsidR="001F49E3" w:rsidRDefault="001F49E3" w:rsidP="001F49E3">
      <w:pPr>
        <w:jc w:val="both"/>
        <w:rPr>
          <w:sz w:val="24"/>
          <w:szCs w:val="24"/>
        </w:rPr>
      </w:pPr>
      <w:r w:rsidRPr="0091163B">
        <w:rPr>
          <w:sz w:val="24"/>
          <w:szCs w:val="24"/>
        </w:rPr>
        <w:t xml:space="preserve">Službena vozila u vlasništvu Općine </w:t>
      </w:r>
      <w:r w:rsidR="008C139D">
        <w:rPr>
          <w:sz w:val="24"/>
          <w:szCs w:val="24"/>
        </w:rPr>
        <w:t>Ervenik</w:t>
      </w:r>
      <w:r w:rsidRPr="0091163B">
        <w:rPr>
          <w:sz w:val="24"/>
          <w:szCs w:val="24"/>
        </w:rPr>
        <w:t xml:space="preserve"> koriste se za obavljanje službenih poslova i putovanja unutar i izvan područja Općine </w:t>
      </w:r>
      <w:r w:rsidR="008C139D">
        <w:rPr>
          <w:sz w:val="24"/>
          <w:szCs w:val="24"/>
        </w:rPr>
        <w:t>Ervenik</w:t>
      </w:r>
      <w:r w:rsidRPr="0091163B">
        <w:rPr>
          <w:sz w:val="24"/>
          <w:szCs w:val="24"/>
        </w:rPr>
        <w:t xml:space="preserve">. Općina </w:t>
      </w:r>
      <w:r w:rsidR="008C139D">
        <w:rPr>
          <w:sz w:val="24"/>
          <w:szCs w:val="24"/>
        </w:rPr>
        <w:t>Ervenik</w:t>
      </w:r>
      <w:r w:rsidRPr="0091163B">
        <w:rPr>
          <w:sz w:val="24"/>
          <w:szCs w:val="24"/>
        </w:rPr>
        <w:t xml:space="preserve"> ima u svom vlasništvu</w:t>
      </w:r>
      <w:r w:rsidRPr="001F49E3">
        <w:rPr>
          <w:color w:val="FF0000"/>
          <w:sz w:val="24"/>
          <w:szCs w:val="24"/>
        </w:rPr>
        <w:t xml:space="preserve"> </w:t>
      </w:r>
      <w:r w:rsidR="003F6F41">
        <w:rPr>
          <w:color w:val="FF0000"/>
          <w:sz w:val="24"/>
          <w:szCs w:val="24"/>
        </w:rPr>
        <w:t>3</w:t>
      </w:r>
      <w:r w:rsidRPr="001F49E3">
        <w:rPr>
          <w:color w:val="FF0000"/>
          <w:sz w:val="24"/>
          <w:szCs w:val="24"/>
        </w:rPr>
        <w:t xml:space="preserve"> </w:t>
      </w:r>
      <w:r w:rsidRPr="0091163B">
        <w:rPr>
          <w:sz w:val="24"/>
          <w:szCs w:val="24"/>
        </w:rPr>
        <w:t>služben</w:t>
      </w:r>
      <w:r>
        <w:rPr>
          <w:sz w:val="24"/>
          <w:szCs w:val="24"/>
        </w:rPr>
        <w:t>ih</w:t>
      </w:r>
      <w:r w:rsidRPr="0091163B">
        <w:rPr>
          <w:sz w:val="24"/>
          <w:szCs w:val="24"/>
        </w:rPr>
        <w:t xml:space="preserve"> vozil</w:t>
      </w:r>
      <w:r>
        <w:rPr>
          <w:sz w:val="24"/>
          <w:szCs w:val="24"/>
        </w:rPr>
        <w:t>a.</w:t>
      </w:r>
    </w:p>
    <w:p w14:paraId="7DCBF1B8" w14:textId="77777777" w:rsidR="008C139D" w:rsidRDefault="008C139D" w:rsidP="008C139D">
      <w:pPr>
        <w:pStyle w:val="Naslov2"/>
      </w:pPr>
      <w:bookmarkStart w:id="31" w:name="_Toc209779172"/>
      <w:bookmarkStart w:id="32" w:name="_Toc209779844"/>
      <w:bookmarkStart w:id="33" w:name="_Toc209788214"/>
      <w:bookmarkStart w:id="34" w:name="_Toc223185414"/>
      <w:r>
        <w:t>Analiza upravljanja imovinom u obliku vlasničkih udjela</w:t>
      </w:r>
      <w:bookmarkEnd w:id="31"/>
      <w:bookmarkEnd w:id="32"/>
      <w:bookmarkEnd w:id="33"/>
      <w:bookmarkEnd w:id="34"/>
    </w:p>
    <w:p w14:paraId="14050D3E" w14:textId="77777777" w:rsidR="008C139D" w:rsidRPr="00DD0371" w:rsidRDefault="008C139D" w:rsidP="008C139D">
      <w:pPr>
        <w:spacing w:before="240"/>
        <w:jc w:val="both"/>
        <w:rPr>
          <w:sz w:val="24"/>
          <w:szCs w:val="24"/>
        </w:rPr>
      </w:pPr>
      <w:r w:rsidRPr="00DD0371">
        <w:rPr>
          <w:sz w:val="24"/>
          <w:szCs w:val="24"/>
        </w:rPr>
        <w:t xml:space="preserve">Trgovačka društva imaju važnu ulogu u stvaranju bruto društvenog proizvoda, a njihov doprinos pozitivno utječe na povećanje zaposlenosti. Njihovo poslovanje od značaja je kako za stanovnike Općine </w:t>
      </w:r>
      <w:r w:rsidR="00984E33">
        <w:rPr>
          <w:sz w:val="24"/>
          <w:szCs w:val="24"/>
        </w:rPr>
        <w:t>Ervenik</w:t>
      </w:r>
      <w:r w:rsidRPr="00DD0371">
        <w:rPr>
          <w:sz w:val="24"/>
          <w:szCs w:val="24"/>
        </w:rPr>
        <w:t>, tako i za lokalni poslovni sektor.</w:t>
      </w:r>
    </w:p>
    <w:p w14:paraId="20D9BE7F" w14:textId="77777777" w:rsidR="008C139D" w:rsidRDefault="008C139D" w:rsidP="008C139D">
      <w:pPr>
        <w:jc w:val="both"/>
        <w:rPr>
          <w:sz w:val="24"/>
          <w:szCs w:val="24"/>
        </w:rPr>
      </w:pPr>
      <w:r w:rsidRPr="00DD0371">
        <w:rPr>
          <w:sz w:val="24"/>
          <w:szCs w:val="24"/>
        </w:rPr>
        <w:t>Upravljanje poslovnim udjelima u trgovačkim društvima obuhvaća njihovo posjedovanje, stjecanje i raspolaganje, kao i ostvarivanje prava i obveza koje proizlaze iz statusa člana društva, sve u skladu s važećim zakonskim propisima</w:t>
      </w:r>
      <w:r>
        <w:rPr>
          <w:sz w:val="24"/>
          <w:szCs w:val="24"/>
        </w:rPr>
        <w:t>.</w:t>
      </w:r>
    </w:p>
    <w:p w14:paraId="5C6DBFBD" w14:textId="77777777" w:rsidR="008C139D" w:rsidRDefault="008C139D" w:rsidP="008C139D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Tablica 1. </w:t>
      </w:r>
      <w:r w:rsidRPr="00DD0371">
        <w:rPr>
          <w:sz w:val="24"/>
          <w:szCs w:val="24"/>
        </w:rPr>
        <w:t xml:space="preserve">Popis </w:t>
      </w:r>
      <w:bookmarkStart w:id="35" w:name="_Hlk209846382"/>
      <w:r w:rsidRPr="00DD0371">
        <w:rPr>
          <w:sz w:val="24"/>
          <w:szCs w:val="24"/>
        </w:rPr>
        <w:t xml:space="preserve">trgovačkih društava </w:t>
      </w:r>
      <w:r>
        <w:rPr>
          <w:sz w:val="24"/>
          <w:szCs w:val="24"/>
        </w:rPr>
        <w:t xml:space="preserve">i javnih ustanova </w:t>
      </w:r>
      <w:r w:rsidRPr="00DD0371">
        <w:rPr>
          <w:sz w:val="24"/>
          <w:szCs w:val="24"/>
        </w:rPr>
        <w:t xml:space="preserve">u </w:t>
      </w:r>
      <w:r>
        <w:rPr>
          <w:sz w:val="24"/>
          <w:szCs w:val="24"/>
        </w:rPr>
        <w:t xml:space="preserve">(su)vlasništvu Općine </w:t>
      </w:r>
      <w:bookmarkEnd w:id="35"/>
      <w:r>
        <w:rPr>
          <w:sz w:val="24"/>
          <w:szCs w:val="24"/>
        </w:rPr>
        <w:t>Ervenik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2"/>
        <w:gridCol w:w="2268"/>
        <w:gridCol w:w="2249"/>
        <w:gridCol w:w="1966"/>
        <w:gridCol w:w="2349"/>
      </w:tblGrid>
      <w:tr w:rsidR="008C139D" w14:paraId="303522E1" w14:textId="77777777" w:rsidTr="008C139D">
        <w:tc>
          <w:tcPr>
            <w:tcW w:w="939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70C0"/>
          </w:tcPr>
          <w:p w14:paraId="796198F0" w14:textId="77777777" w:rsidR="008C139D" w:rsidRPr="00B62A89" w:rsidRDefault="008C139D" w:rsidP="003F6F41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B62A89">
              <w:rPr>
                <w:color w:val="FFFFFF" w:themeColor="background1"/>
                <w:sz w:val="24"/>
                <w:szCs w:val="24"/>
              </w:rPr>
              <w:t>Opći podaci o poduzeću/ trgovačkom društvu/ ustanove</w:t>
            </w:r>
          </w:p>
        </w:tc>
      </w:tr>
      <w:tr w:rsidR="008C139D" w14:paraId="0408B85D" w14:textId="77777777" w:rsidTr="008C139D"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0070C0"/>
            <w:vAlign w:val="center"/>
          </w:tcPr>
          <w:p w14:paraId="0187D69A" w14:textId="77777777" w:rsidR="008C139D" w:rsidRPr="00B62A89" w:rsidRDefault="008C139D" w:rsidP="003F6F41">
            <w:pPr>
              <w:jc w:val="center"/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70C0"/>
            <w:vAlign w:val="center"/>
          </w:tcPr>
          <w:p w14:paraId="534082A6" w14:textId="77777777" w:rsidR="008C139D" w:rsidRPr="00B62A89" w:rsidRDefault="008C139D" w:rsidP="003F6F41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B62A89">
              <w:rPr>
                <w:color w:val="FFFFFF" w:themeColor="background1"/>
                <w:sz w:val="24"/>
                <w:szCs w:val="24"/>
              </w:rPr>
              <w:t>Naziv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70C0"/>
            <w:vAlign w:val="center"/>
          </w:tcPr>
          <w:p w14:paraId="6CE0F6B1" w14:textId="77777777" w:rsidR="008C139D" w:rsidRPr="00B62A89" w:rsidRDefault="008C139D" w:rsidP="003F6F41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B62A89">
              <w:rPr>
                <w:color w:val="FFFFFF" w:themeColor="background1"/>
                <w:sz w:val="24"/>
                <w:szCs w:val="24"/>
              </w:rPr>
              <w:t>Adresa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70C0"/>
            <w:vAlign w:val="center"/>
          </w:tcPr>
          <w:p w14:paraId="0D64C82F" w14:textId="77777777" w:rsidR="008C139D" w:rsidRPr="00B62A89" w:rsidRDefault="008C139D" w:rsidP="003F6F41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B62A89">
              <w:rPr>
                <w:color w:val="FFFFFF" w:themeColor="background1"/>
                <w:sz w:val="24"/>
                <w:szCs w:val="24"/>
              </w:rPr>
              <w:t>OIB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6E606B7E" w14:textId="77777777" w:rsidR="008C139D" w:rsidRPr="00B62A89" w:rsidRDefault="008C139D" w:rsidP="003F6F41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B62A89">
              <w:rPr>
                <w:color w:val="FFFFFF" w:themeColor="background1"/>
                <w:sz w:val="24"/>
                <w:szCs w:val="24"/>
              </w:rPr>
              <w:t xml:space="preserve">Udio vlasništva </w:t>
            </w:r>
          </w:p>
        </w:tc>
      </w:tr>
      <w:tr w:rsidR="008C139D" w14:paraId="5D08AEE6" w14:textId="77777777" w:rsidTr="003F6F41">
        <w:tc>
          <w:tcPr>
            <w:tcW w:w="562" w:type="dxa"/>
            <w:tcBorders>
              <w:top w:val="single" w:sz="4" w:space="0" w:color="auto"/>
            </w:tcBorders>
            <w:vAlign w:val="center"/>
          </w:tcPr>
          <w:p w14:paraId="5D95775D" w14:textId="77777777" w:rsidR="008C139D" w:rsidRDefault="008C139D" w:rsidP="003F6F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4A1111BD" w14:textId="77777777" w:rsidR="008C139D" w:rsidRPr="003323D8" w:rsidRDefault="008C139D" w:rsidP="003F6F41">
            <w:pPr>
              <w:jc w:val="center"/>
              <w:rPr>
                <w:sz w:val="24"/>
                <w:szCs w:val="24"/>
              </w:rPr>
            </w:pPr>
            <w:r w:rsidRPr="008C139D">
              <w:t>KOMUNALNO PODUZEĆE ERVENIK d.o.o.</w:t>
            </w:r>
          </w:p>
        </w:tc>
        <w:tc>
          <w:tcPr>
            <w:tcW w:w="2249" w:type="dxa"/>
            <w:tcBorders>
              <w:top w:val="single" w:sz="4" w:space="0" w:color="auto"/>
            </w:tcBorders>
            <w:vAlign w:val="center"/>
          </w:tcPr>
          <w:p w14:paraId="0BE2492B" w14:textId="77777777" w:rsidR="008C139D" w:rsidRPr="003323D8" w:rsidRDefault="008C139D" w:rsidP="003F6F41">
            <w:pPr>
              <w:jc w:val="center"/>
              <w:rPr>
                <w:sz w:val="24"/>
                <w:szCs w:val="24"/>
              </w:rPr>
            </w:pPr>
            <w:r>
              <w:t>Butiga 24, Ervenik</w:t>
            </w:r>
          </w:p>
        </w:tc>
        <w:tc>
          <w:tcPr>
            <w:tcW w:w="1966" w:type="dxa"/>
            <w:tcBorders>
              <w:top w:val="single" w:sz="4" w:space="0" w:color="auto"/>
            </w:tcBorders>
            <w:vAlign w:val="center"/>
          </w:tcPr>
          <w:p w14:paraId="031DB15E" w14:textId="77777777" w:rsidR="008C139D" w:rsidRPr="003323D8" w:rsidRDefault="008C139D" w:rsidP="003F6F41">
            <w:pPr>
              <w:jc w:val="center"/>
              <w:rPr>
                <w:sz w:val="24"/>
                <w:szCs w:val="24"/>
              </w:rPr>
            </w:pPr>
            <w:r>
              <w:t>110075707</w:t>
            </w:r>
          </w:p>
        </w:tc>
        <w:tc>
          <w:tcPr>
            <w:tcW w:w="2349" w:type="dxa"/>
            <w:tcBorders>
              <w:top w:val="single" w:sz="4" w:space="0" w:color="auto"/>
            </w:tcBorders>
            <w:vAlign w:val="center"/>
          </w:tcPr>
          <w:p w14:paraId="252A2636" w14:textId="77777777" w:rsidR="008C139D" w:rsidRPr="003323D8" w:rsidRDefault="008C139D" w:rsidP="003F6F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</w:tbl>
    <w:p w14:paraId="312A90C3" w14:textId="77777777" w:rsidR="008C139D" w:rsidRDefault="008C139D" w:rsidP="008C139D">
      <w:pPr>
        <w:jc w:val="center"/>
        <w:rPr>
          <w:sz w:val="24"/>
          <w:szCs w:val="24"/>
        </w:rPr>
      </w:pPr>
      <w:r>
        <w:rPr>
          <w:sz w:val="24"/>
          <w:szCs w:val="24"/>
        </w:rPr>
        <w:t>Izvor:</w:t>
      </w:r>
      <w:r w:rsidRPr="00DD0371">
        <w:t xml:space="preserve"> </w:t>
      </w:r>
      <w:r w:rsidRPr="00DD0371">
        <w:rPr>
          <w:sz w:val="24"/>
          <w:szCs w:val="24"/>
        </w:rPr>
        <w:t xml:space="preserve">Općina </w:t>
      </w:r>
      <w:r>
        <w:rPr>
          <w:sz w:val="24"/>
          <w:szCs w:val="24"/>
        </w:rPr>
        <w:t>Ervenik</w:t>
      </w:r>
      <w:r w:rsidRPr="00DD0371">
        <w:rPr>
          <w:sz w:val="24"/>
          <w:szCs w:val="24"/>
        </w:rPr>
        <w:t>; Sudski registar; Službene web stranice trgovačkih društava</w:t>
      </w:r>
    </w:p>
    <w:p w14:paraId="49004F33" w14:textId="77777777" w:rsidR="008C139D" w:rsidRDefault="008C139D" w:rsidP="008C139D">
      <w:pPr>
        <w:rPr>
          <w:sz w:val="24"/>
          <w:szCs w:val="24"/>
        </w:rPr>
      </w:pPr>
      <w:r w:rsidRPr="00DD0371">
        <w:rPr>
          <w:sz w:val="24"/>
          <w:szCs w:val="24"/>
        </w:rPr>
        <w:t xml:space="preserve">Postupanje Općine </w:t>
      </w:r>
      <w:r>
        <w:rPr>
          <w:sz w:val="24"/>
          <w:szCs w:val="24"/>
        </w:rPr>
        <w:t>Ervenik</w:t>
      </w:r>
      <w:r w:rsidRPr="00DD0371">
        <w:rPr>
          <w:sz w:val="24"/>
          <w:szCs w:val="24"/>
        </w:rPr>
        <w:t xml:space="preserve"> kao (su)vlasnika detaljnije definiraju:</w:t>
      </w:r>
    </w:p>
    <w:p w14:paraId="2BEB2082" w14:textId="77777777" w:rsidR="008C139D" w:rsidRPr="000F5FAC" w:rsidRDefault="008C139D" w:rsidP="008C139D">
      <w:pPr>
        <w:pStyle w:val="Odlomakpopisa"/>
        <w:numPr>
          <w:ilvl w:val="0"/>
          <w:numId w:val="17"/>
        </w:numPr>
        <w:jc w:val="both"/>
        <w:rPr>
          <w:sz w:val="24"/>
          <w:szCs w:val="24"/>
        </w:rPr>
      </w:pPr>
      <w:r w:rsidRPr="000F5FAC">
        <w:rPr>
          <w:sz w:val="24"/>
          <w:szCs w:val="24"/>
        </w:rPr>
        <w:t>Zakon o trgovačkim društvima (</w:t>
      </w:r>
      <w:r>
        <w:rPr>
          <w:sz w:val="24"/>
          <w:szCs w:val="24"/>
        </w:rPr>
        <w:t>„</w:t>
      </w:r>
      <w:r w:rsidRPr="000F5FAC">
        <w:rPr>
          <w:sz w:val="24"/>
          <w:szCs w:val="24"/>
        </w:rPr>
        <w:t>Narodne novine</w:t>
      </w:r>
      <w:r>
        <w:rPr>
          <w:sz w:val="24"/>
          <w:szCs w:val="24"/>
        </w:rPr>
        <w:t>“</w:t>
      </w:r>
      <w:r w:rsidRPr="000F5FAC">
        <w:rPr>
          <w:sz w:val="24"/>
          <w:szCs w:val="24"/>
        </w:rPr>
        <w:t>, broj 111/93, 34/99, 121/99, 52/00, 118/03, 107/07, 146/08, 137/09, 125/11, 152/11, 111/12, 68/13, 110/15, 40/19, 34/22, 114/22, 18/23, 130/23),</w:t>
      </w:r>
    </w:p>
    <w:p w14:paraId="764AF1EA" w14:textId="77777777" w:rsidR="008C139D" w:rsidRPr="000F5FAC" w:rsidRDefault="008C139D" w:rsidP="008C139D">
      <w:pPr>
        <w:pStyle w:val="Odlomakpopisa"/>
        <w:numPr>
          <w:ilvl w:val="0"/>
          <w:numId w:val="17"/>
        </w:numPr>
        <w:jc w:val="both"/>
        <w:rPr>
          <w:sz w:val="24"/>
          <w:szCs w:val="24"/>
        </w:rPr>
      </w:pPr>
      <w:r w:rsidRPr="000F5FAC">
        <w:rPr>
          <w:sz w:val="24"/>
          <w:szCs w:val="24"/>
        </w:rPr>
        <w:t>Zakon o sustavu unutarnjih kontrola u javnom sektoru (</w:t>
      </w:r>
      <w:r>
        <w:rPr>
          <w:sz w:val="24"/>
          <w:szCs w:val="24"/>
        </w:rPr>
        <w:t>„</w:t>
      </w:r>
      <w:r w:rsidRPr="000F5FAC">
        <w:rPr>
          <w:sz w:val="24"/>
          <w:szCs w:val="24"/>
        </w:rPr>
        <w:t>Narodne novine</w:t>
      </w:r>
      <w:r>
        <w:rPr>
          <w:sz w:val="24"/>
          <w:szCs w:val="24"/>
        </w:rPr>
        <w:t>“</w:t>
      </w:r>
      <w:r w:rsidRPr="000F5FAC">
        <w:rPr>
          <w:sz w:val="24"/>
          <w:szCs w:val="24"/>
        </w:rPr>
        <w:t>, broj 78/15, 102/19),</w:t>
      </w:r>
    </w:p>
    <w:p w14:paraId="342FA448" w14:textId="77777777" w:rsidR="008C139D" w:rsidRPr="000F5FAC" w:rsidRDefault="008C139D" w:rsidP="008C139D">
      <w:pPr>
        <w:pStyle w:val="Odlomakpopisa"/>
        <w:numPr>
          <w:ilvl w:val="0"/>
          <w:numId w:val="17"/>
        </w:numPr>
        <w:jc w:val="both"/>
        <w:rPr>
          <w:sz w:val="24"/>
          <w:szCs w:val="24"/>
        </w:rPr>
      </w:pPr>
      <w:r w:rsidRPr="000F5FAC">
        <w:rPr>
          <w:sz w:val="24"/>
          <w:szCs w:val="24"/>
        </w:rPr>
        <w:t>Zakon o upravljanju nekretninama i pokretninama u vlasništvu Republike Hrvatske (</w:t>
      </w:r>
      <w:r>
        <w:rPr>
          <w:sz w:val="24"/>
          <w:szCs w:val="24"/>
        </w:rPr>
        <w:t>„</w:t>
      </w:r>
      <w:r w:rsidRPr="000F5FAC">
        <w:rPr>
          <w:sz w:val="24"/>
          <w:szCs w:val="24"/>
        </w:rPr>
        <w:t>Narodne novine</w:t>
      </w:r>
      <w:r>
        <w:rPr>
          <w:sz w:val="24"/>
          <w:szCs w:val="24"/>
        </w:rPr>
        <w:t>“</w:t>
      </w:r>
      <w:r w:rsidRPr="000F5FAC">
        <w:rPr>
          <w:sz w:val="24"/>
          <w:szCs w:val="24"/>
        </w:rPr>
        <w:t>, broj 155/23),</w:t>
      </w:r>
    </w:p>
    <w:p w14:paraId="22BE24D1" w14:textId="77777777" w:rsidR="008C139D" w:rsidRPr="000F5FAC" w:rsidRDefault="008C139D" w:rsidP="008C139D">
      <w:pPr>
        <w:pStyle w:val="Odlomakpopisa"/>
        <w:numPr>
          <w:ilvl w:val="0"/>
          <w:numId w:val="17"/>
        </w:numPr>
        <w:jc w:val="both"/>
        <w:rPr>
          <w:sz w:val="24"/>
          <w:szCs w:val="24"/>
        </w:rPr>
      </w:pPr>
      <w:r w:rsidRPr="000F5FAC">
        <w:rPr>
          <w:sz w:val="24"/>
          <w:szCs w:val="24"/>
        </w:rPr>
        <w:t xml:space="preserve">Strategija upravljanja nekretninama i pokretninama u vlasništvu Općine </w:t>
      </w:r>
      <w:r>
        <w:rPr>
          <w:sz w:val="24"/>
          <w:szCs w:val="24"/>
        </w:rPr>
        <w:t>Ervenik</w:t>
      </w:r>
      <w:r w:rsidRPr="000F5FAC">
        <w:rPr>
          <w:sz w:val="24"/>
          <w:szCs w:val="24"/>
        </w:rPr>
        <w:t>,</w:t>
      </w:r>
    </w:p>
    <w:p w14:paraId="7397246A" w14:textId="77777777" w:rsidR="008C139D" w:rsidRPr="000F5FAC" w:rsidRDefault="008C139D" w:rsidP="008C139D">
      <w:pPr>
        <w:pStyle w:val="Odlomakpopisa"/>
        <w:numPr>
          <w:ilvl w:val="0"/>
          <w:numId w:val="17"/>
        </w:numPr>
        <w:jc w:val="both"/>
        <w:rPr>
          <w:sz w:val="24"/>
          <w:szCs w:val="24"/>
        </w:rPr>
      </w:pPr>
      <w:r w:rsidRPr="000F5FAC">
        <w:rPr>
          <w:sz w:val="24"/>
          <w:szCs w:val="24"/>
        </w:rPr>
        <w:t xml:space="preserve">Godišnji plan upravljanja nekretninama i pokretninama u vlasništvu Općine </w:t>
      </w:r>
      <w:r>
        <w:rPr>
          <w:sz w:val="24"/>
          <w:szCs w:val="24"/>
        </w:rPr>
        <w:t>Ervenik</w:t>
      </w:r>
      <w:r w:rsidRPr="000F5FAC">
        <w:rPr>
          <w:sz w:val="24"/>
          <w:szCs w:val="24"/>
        </w:rPr>
        <w:t>.</w:t>
      </w:r>
    </w:p>
    <w:p w14:paraId="085CE315" w14:textId="77777777" w:rsidR="008C139D" w:rsidRPr="00DD0371" w:rsidRDefault="008C139D" w:rsidP="008C139D">
      <w:pPr>
        <w:rPr>
          <w:sz w:val="24"/>
          <w:szCs w:val="24"/>
        </w:rPr>
      </w:pPr>
      <w:r w:rsidRPr="00DD0371">
        <w:rPr>
          <w:sz w:val="24"/>
          <w:szCs w:val="24"/>
        </w:rPr>
        <w:t xml:space="preserve">Dugoročna očekivanja od trgovačkih društava u (su)vlasništvu Općine </w:t>
      </w:r>
      <w:r>
        <w:rPr>
          <w:sz w:val="24"/>
          <w:szCs w:val="24"/>
        </w:rPr>
        <w:t xml:space="preserve">Ervenik </w:t>
      </w:r>
      <w:r w:rsidRPr="00DD0371">
        <w:rPr>
          <w:sz w:val="24"/>
          <w:szCs w:val="24"/>
        </w:rPr>
        <w:t>odredit će se planom upravljanja uvažavajući:</w:t>
      </w:r>
    </w:p>
    <w:p w14:paraId="6E8057BF" w14:textId="77777777" w:rsidR="008C139D" w:rsidRPr="00DD0371" w:rsidRDefault="008C139D" w:rsidP="008C139D">
      <w:pPr>
        <w:pStyle w:val="Odlomakpopisa"/>
        <w:numPr>
          <w:ilvl w:val="0"/>
          <w:numId w:val="8"/>
        </w:numPr>
        <w:rPr>
          <w:sz w:val="24"/>
          <w:szCs w:val="24"/>
        </w:rPr>
      </w:pPr>
      <w:r w:rsidRPr="00DD0371">
        <w:rPr>
          <w:sz w:val="24"/>
          <w:szCs w:val="24"/>
        </w:rPr>
        <w:t>Strategiju poslovanja i razvoja trgovačkih društava,</w:t>
      </w:r>
    </w:p>
    <w:p w14:paraId="4CB3204A" w14:textId="77777777" w:rsidR="008C139D" w:rsidRPr="00DD0371" w:rsidRDefault="008C139D" w:rsidP="008C139D">
      <w:pPr>
        <w:pStyle w:val="Odlomakpopisa"/>
        <w:numPr>
          <w:ilvl w:val="0"/>
          <w:numId w:val="8"/>
        </w:numPr>
        <w:rPr>
          <w:sz w:val="24"/>
          <w:szCs w:val="24"/>
        </w:rPr>
      </w:pPr>
      <w:r w:rsidRPr="00DD0371">
        <w:rPr>
          <w:sz w:val="24"/>
          <w:szCs w:val="24"/>
        </w:rPr>
        <w:t>Kapitalne strukture trgovačkih društava,</w:t>
      </w:r>
    </w:p>
    <w:p w14:paraId="0EEA91ED" w14:textId="77777777" w:rsidR="008C139D" w:rsidRPr="00DD0371" w:rsidRDefault="008C139D" w:rsidP="008C139D">
      <w:pPr>
        <w:pStyle w:val="Odlomakpopisa"/>
        <w:numPr>
          <w:ilvl w:val="0"/>
          <w:numId w:val="8"/>
        </w:numPr>
        <w:rPr>
          <w:sz w:val="24"/>
          <w:szCs w:val="24"/>
        </w:rPr>
      </w:pPr>
      <w:r w:rsidRPr="00DD0371">
        <w:rPr>
          <w:sz w:val="24"/>
          <w:szCs w:val="24"/>
        </w:rPr>
        <w:t>Pristup izvoru financiranja,</w:t>
      </w:r>
    </w:p>
    <w:p w14:paraId="57ECD8CF" w14:textId="77777777" w:rsidR="008C139D" w:rsidRDefault="008C139D" w:rsidP="008C139D">
      <w:pPr>
        <w:pStyle w:val="Odlomakpopisa"/>
        <w:numPr>
          <w:ilvl w:val="0"/>
          <w:numId w:val="8"/>
        </w:numPr>
        <w:rPr>
          <w:sz w:val="24"/>
          <w:szCs w:val="24"/>
        </w:rPr>
      </w:pPr>
      <w:r w:rsidRPr="00DD0371">
        <w:rPr>
          <w:sz w:val="24"/>
          <w:szCs w:val="24"/>
        </w:rPr>
        <w:t>Izvedena i planirana ulaganja.</w:t>
      </w:r>
    </w:p>
    <w:p w14:paraId="34466161" w14:textId="77777777" w:rsidR="00DD0371" w:rsidRDefault="00DD0371" w:rsidP="00DD0371">
      <w:pPr>
        <w:pStyle w:val="Naslov2"/>
      </w:pPr>
      <w:bookmarkStart w:id="36" w:name="_Toc209779173"/>
      <w:bookmarkStart w:id="37" w:name="_Toc209779845"/>
      <w:bookmarkStart w:id="38" w:name="_Toc223185415"/>
      <w:r>
        <w:t xml:space="preserve">Analiza upravljanja nekretninama i pokretninama u vlasništvu Općine </w:t>
      </w:r>
      <w:r w:rsidR="008C139D">
        <w:t>Ervenik</w:t>
      </w:r>
      <w:bookmarkEnd w:id="36"/>
      <w:bookmarkEnd w:id="37"/>
      <w:bookmarkEnd w:id="38"/>
    </w:p>
    <w:p w14:paraId="0B129A76" w14:textId="77777777" w:rsidR="00DF2992" w:rsidRPr="00DF2992" w:rsidRDefault="00DF2992" w:rsidP="00DF2992">
      <w:pPr>
        <w:spacing w:before="240" w:line="276" w:lineRule="auto"/>
        <w:jc w:val="both"/>
        <w:rPr>
          <w:sz w:val="24"/>
          <w:szCs w:val="24"/>
        </w:rPr>
      </w:pPr>
      <w:r w:rsidRPr="00DF2992">
        <w:rPr>
          <w:sz w:val="24"/>
          <w:szCs w:val="24"/>
        </w:rPr>
        <w:t xml:space="preserve">Postojeći model upravljanja nekretninama i pokretninama u vlasništvu Općine </w:t>
      </w:r>
      <w:r w:rsidR="008C139D">
        <w:rPr>
          <w:sz w:val="24"/>
          <w:szCs w:val="24"/>
        </w:rPr>
        <w:t>Ervenik</w:t>
      </w:r>
      <w:r w:rsidRPr="00DF2992">
        <w:rPr>
          <w:sz w:val="24"/>
          <w:szCs w:val="24"/>
        </w:rPr>
        <w:t xml:space="preserve"> opisan je u uvodnom dijelu Strategije, a uočena je težnja da se upravljanje nekretninama i pokretninama obavlja transparentno i odgovorno, profesionalno i učinkovito, u skladu za zakonskom regulativom.</w:t>
      </w:r>
    </w:p>
    <w:p w14:paraId="63BC5AA3" w14:textId="77777777" w:rsidR="00DF2992" w:rsidRPr="00640924" w:rsidRDefault="00DF2992" w:rsidP="00DF2992">
      <w:pPr>
        <w:spacing w:line="276" w:lineRule="auto"/>
        <w:jc w:val="both"/>
        <w:rPr>
          <w:sz w:val="24"/>
          <w:szCs w:val="24"/>
        </w:rPr>
      </w:pPr>
      <w:r w:rsidRPr="00DF2992">
        <w:rPr>
          <w:sz w:val="24"/>
          <w:szCs w:val="24"/>
        </w:rPr>
        <w:t xml:space="preserve">Ovlasti za raspolaganje, upravljanje i korištenje nekretninama i pokretninama u vlasništvu Općine </w:t>
      </w:r>
      <w:r w:rsidR="008C139D">
        <w:rPr>
          <w:sz w:val="24"/>
          <w:szCs w:val="24"/>
        </w:rPr>
        <w:t>Ervenik</w:t>
      </w:r>
      <w:r w:rsidRPr="00DF2992">
        <w:rPr>
          <w:sz w:val="24"/>
          <w:szCs w:val="24"/>
        </w:rPr>
        <w:t xml:space="preserve"> imaju Općinsko vijeće i </w:t>
      </w:r>
      <w:r w:rsidR="00CB6855">
        <w:rPr>
          <w:sz w:val="24"/>
          <w:szCs w:val="24"/>
        </w:rPr>
        <w:t>općinski n</w:t>
      </w:r>
      <w:r w:rsidRPr="00DF2992">
        <w:rPr>
          <w:sz w:val="24"/>
          <w:szCs w:val="24"/>
        </w:rPr>
        <w:t xml:space="preserve">ačelnik, osim ako posebnim zakonom nije drukčije određeno. Općinsko vijeće, odnosno </w:t>
      </w:r>
      <w:r w:rsidR="00CB6855">
        <w:rPr>
          <w:sz w:val="24"/>
          <w:szCs w:val="24"/>
        </w:rPr>
        <w:t>općinski n</w:t>
      </w:r>
      <w:r w:rsidRPr="00DF2992">
        <w:rPr>
          <w:sz w:val="24"/>
          <w:szCs w:val="24"/>
        </w:rPr>
        <w:t xml:space="preserve">ačelnik stječu, otuđuju, raspolažu i upravljaju nekretninama i pokretninama u vlasništvu Općine </w:t>
      </w:r>
      <w:r w:rsidR="008C139D">
        <w:rPr>
          <w:sz w:val="24"/>
          <w:szCs w:val="24"/>
        </w:rPr>
        <w:t>Ervenik</w:t>
      </w:r>
      <w:r w:rsidRPr="00DF2992">
        <w:rPr>
          <w:sz w:val="24"/>
          <w:szCs w:val="24"/>
        </w:rPr>
        <w:t xml:space="preserve"> pažnjom dobrog gospodara u interesu i cilju općeg gospodarskog i socijalnog napretka građana. Postojeći model upravljanja nekretninama i pokretninama normiran je putem zakonskih i podzakonskih akata, a normizacija je sprovedena i internim aktima, tj. donošenjem odluka Općine </w:t>
      </w:r>
      <w:r w:rsidR="008C139D">
        <w:rPr>
          <w:sz w:val="24"/>
          <w:szCs w:val="24"/>
        </w:rPr>
        <w:t>Ervenik</w:t>
      </w:r>
      <w:r w:rsidRPr="00DF2992">
        <w:rPr>
          <w:sz w:val="24"/>
          <w:szCs w:val="24"/>
        </w:rPr>
        <w:t xml:space="preserve"> iz područja upravljanja </w:t>
      </w:r>
      <w:r w:rsidRPr="00640924">
        <w:rPr>
          <w:sz w:val="24"/>
          <w:szCs w:val="24"/>
        </w:rPr>
        <w:t>nekretninama i pokretninama.</w:t>
      </w:r>
    </w:p>
    <w:p w14:paraId="4BEDFAC7" w14:textId="77777777" w:rsidR="00DF2992" w:rsidRPr="00640924" w:rsidRDefault="00DF2992" w:rsidP="00DF2992">
      <w:pPr>
        <w:spacing w:line="276" w:lineRule="auto"/>
        <w:jc w:val="both"/>
        <w:rPr>
          <w:sz w:val="24"/>
          <w:szCs w:val="24"/>
        </w:rPr>
      </w:pPr>
      <w:r w:rsidRPr="00640924">
        <w:rPr>
          <w:sz w:val="24"/>
          <w:szCs w:val="24"/>
        </w:rPr>
        <w:t xml:space="preserve">Općina </w:t>
      </w:r>
      <w:r w:rsidR="008C139D" w:rsidRPr="00640924">
        <w:rPr>
          <w:sz w:val="24"/>
          <w:szCs w:val="24"/>
        </w:rPr>
        <w:t>Ervenik</w:t>
      </w:r>
      <w:r w:rsidRPr="00640924">
        <w:rPr>
          <w:sz w:val="24"/>
          <w:szCs w:val="24"/>
        </w:rPr>
        <w:t xml:space="preserve"> </w:t>
      </w:r>
      <w:r w:rsidR="008C139D" w:rsidRPr="00640924">
        <w:rPr>
          <w:sz w:val="24"/>
          <w:szCs w:val="24"/>
        </w:rPr>
        <w:t xml:space="preserve">planira </w:t>
      </w:r>
      <w:r w:rsidRPr="00640924">
        <w:rPr>
          <w:sz w:val="24"/>
          <w:szCs w:val="24"/>
        </w:rPr>
        <w:t>izradi</w:t>
      </w:r>
      <w:r w:rsidR="008C139D" w:rsidRPr="00640924">
        <w:rPr>
          <w:sz w:val="24"/>
          <w:szCs w:val="24"/>
        </w:rPr>
        <w:t>ti</w:t>
      </w:r>
      <w:r w:rsidRPr="00640924">
        <w:rPr>
          <w:sz w:val="24"/>
          <w:szCs w:val="24"/>
        </w:rPr>
        <w:t xml:space="preserve"> Evidenciju imovine kako bi na jednom mjestu imala uvid u nekretnine s kojima upravlja i raspolaže te osigurala funkcionalnost, transparentnost i iskoristivost imovinskih resursa. Evidencij</w:t>
      </w:r>
      <w:r w:rsidR="00BD129E" w:rsidRPr="00640924">
        <w:rPr>
          <w:sz w:val="24"/>
          <w:szCs w:val="24"/>
        </w:rPr>
        <w:t>u</w:t>
      </w:r>
      <w:r w:rsidRPr="00640924">
        <w:rPr>
          <w:sz w:val="24"/>
          <w:szCs w:val="24"/>
        </w:rPr>
        <w:t xml:space="preserve"> imovine Općin</w:t>
      </w:r>
      <w:r w:rsidR="00CC69A0" w:rsidRPr="00640924">
        <w:rPr>
          <w:sz w:val="24"/>
          <w:szCs w:val="24"/>
        </w:rPr>
        <w:t>a</w:t>
      </w:r>
      <w:r w:rsidRPr="00640924">
        <w:rPr>
          <w:sz w:val="24"/>
          <w:szCs w:val="24"/>
        </w:rPr>
        <w:t xml:space="preserve"> </w:t>
      </w:r>
      <w:r w:rsidR="008C139D" w:rsidRPr="00640924">
        <w:rPr>
          <w:sz w:val="24"/>
          <w:szCs w:val="24"/>
        </w:rPr>
        <w:t>Ervenik</w:t>
      </w:r>
      <w:r w:rsidRPr="00640924">
        <w:rPr>
          <w:sz w:val="24"/>
          <w:szCs w:val="24"/>
        </w:rPr>
        <w:t xml:space="preserve"> </w:t>
      </w:r>
      <w:r w:rsidR="008C139D" w:rsidRPr="00640924">
        <w:rPr>
          <w:sz w:val="24"/>
          <w:szCs w:val="24"/>
        </w:rPr>
        <w:t xml:space="preserve">nije </w:t>
      </w:r>
      <w:r w:rsidRPr="00640924">
        <w:rPr>
          <w:sz w:val="24"/>
          <w:szCs w:val="24"/>
        </w:rPr>
        <w:t>uskladila sa Uredbom o Središnjem registru državne imovine (</w:t>
      </w:r>
      <w:r w:rsidR="00EF741A" w:rsidRPr="00640924">
        <w:rPr>
          <w:sz w:val="24"/>
          <w:szCs w:val="24"/>
        </w:rPr>
        <w:t>„</w:t>
      </w:r>
      <w:r w:rsidRPr="00640924">
        <w:rPr>
          <w:sz w:val="24"/>
          <w:szCs w:val="24"/>
        </w:rPr>
        <w:t>Narodne novine</w:t>
      </w:r>
      <w:r w:rsidR="00EF741A" w:rsidRPr="00640924">
        <w:rPr>
          <w:sz w:val="24"/>
          <w:szCs w:val="24"/>
        </w:rPr>
        <w:t>“</w:t>
      </w:r>
      <w:r w:rsidRPr="00640924">
        <w:rPr>
          <w:sz w:val="24"/>
          <w:szCs w:val="24"/>
        </w:rPr>
        <w:t>, broj 03/20).</w:t>
      </w:r>
    </w:p>
    <w:p w14:paraId="03BA7CCA" w14:textId="77777777" w:rsidR="00D12B26" w:rsidRPr="00640924" w:rsidRDefault="00DF2992" w:rsidP="00645976">
      <w:pPr>
        <w:spacing w:line="276" w:lineRule="auto"/>
        <w:jc w:val="both"/>
        <w:rPr>
          <w:sz w:val="24"/>
          <w:szCs w:val="24"/>
        </w:rPr>
      </w:pPr>
      <w:r w:rsidRPr="00640924">
        <w:rPr>
          <w:sz w:val="24"/>
          <w:szCs w:val="24"/>
        </w:rPr>
        <w:t xml:space="preserve">Akti kojima je uređeno upravljanje nekretninama i pokretninama u vlasništvu Općine </w:t>
      </w:r>
      <w:r w:rsidR="008C139D" w:rsidRPr="00640924">
        <w:rPr>
          <w:sz w:val="24"/>
          <w:szCs w:val="24"/>
        </w:rPr>
        <w:t>Ervenik</w:t>
      </w:r>
      <w:r w:rsidRPr="00640924">
        <w:rPr>
          <w:sz w:val="24"/>
          <w:szCs w:val="24"/>
        </w:rPr>
        <w:t>:</w:t>
      </w:r>
    </w:p>
    <w:p w14:paraId="2451F25A" w14:textId="77777777" w:rsidR="00444A79" w:rsidRPr="00640924" w:rsidRDefault="001F49E3" w:rsidP="003F6F41">
      <w:pPr>
        <w:pStyle w:val="Odlomakpopisa"/>
        <w:numPr>
          <w:ilvl w:val="0"/>
          <w:numId w:val="20"/>
        </w:numPr>
        <w:spacing w:line="276" w:lineRule="auto"/>
        <w:jc w:val="both"/>
        <w:rPr>
          <w:sz w:val="24"/>
          <w:szCs w:val="24"/>
        </w:rPr>
      </w:pPr>
      <w:r w:rsidRPr="00640924">
        <w:rPr>
          <w:sz w:val="24"/>
          <w:szCs w:val="24"/>
        </w:rPr>
        <w:t xml:space="preserve">Statut Općine </w:t>
      </w:r>
      <w:r w:rsidR="008C139D" w:rsidRPr="00640924">
        <w:rPr>
          <w:sz w:val="24"/>
          <w:szCs w:val="24"/>
        </w:rPr>
        <w:t>Ervenik</w:t>
      </w:r>
      <w:r w:rsidRPr="00640924">
        <w:rPr>
          <w:sz w:val="24"/>
          <w:szCs w:val="24"/>
        </w:rPr>
        <w:t xml:space="preserve"> </w:t>
      </w:r>
      <w:r w:rsidR="00A64441" w:rsidRPr="00640924">
        <w:rPr>
          <w:sz w:val="24"/>
          <w:szCs w:val="24"/>
        </w:rPr>
        <w:t>(„Službeni vjesnik“ Šibensko-kninske županije, broj 1/21),</w:t>
      </w:r>
    </w:p>
    <w:p w14:paraId="76CB3D89" w14:textId="77777777" w:rsidR="00587CA9" w:rsidRPr="00640924" w:rsidRDefault="00587CA9" w:rsidP="003F6F41">
      <w:pPr>
        <w:pStyle w:val="Odlomakpopisa"/>
        <w:numPr>
          <w:ilvl w:val="0"/>
          <w:numId w:val="20"/>
        </w:numPr>
        <w:spacing w:line="276" w:lineRule="auto"/>
        <w:jc w:val="both"/>
        <w:rPr>
          <w:sz w:val="24"/>
          <w:szCs w:val="24"/>
        </w:rPr>
      </w:pPr>
      <w:r w:rsidRPr="00640924">
        <w:rPr>
          <w:sz w:val="24"/>
          <w:szCs w:val="24"/>
        </w:rPr>
        <w:t>Odluka o uvjetima, načinu i postupku upravljanja nekretninama u vlasništvu Općine Ervenik („Službeni vjesnik“ Šibensko-kninske županije, broj 14/</w:t>
      </w:r>
      <w:r w:rsidR="00322759" w:rsidRPr="00640924">
        <w:rPr>
          <w:sz w:val="24"/>
          <w:szCs w:val="24"/>
        </w:rPr>
        <w:t>10</w:t>
      </w:r>
      <w:r w:rsidRPr="00640924">
        <w:rPr>
          <w:sz w:val="24"/>
          <w:szCs w:val="24"/>
        </w:rPr>
        <w:t>),</w:t>
      </w:r>
    </w:p>
    <w:p w14:paraId="6E049E9D" w14:textId="77777777" w:rsidR="00A64441" w:rsidRPr="00640924" w:rsidRDefault="00A64441" w:rsidP="003F6F41">
      <w:pPr>
        <w:pStyle w:val="Odlomakpopisa"/>
        <w:numPr>
          <w:ilvl w:val="0"/>
          <w:numId w:val="20"/>
        </w:numPr>
        <w:spacing w:line="276" w:lineRule="auto"/>
        <w:jc w:val="both"/>
        <w:rPr>
          <w:sz w:val="24"/>
          <w:szCs w:val="24"/>
        </w:rPr>
      </w:pPr>
      <w:r w:rsidRPr="00640924">
        <w:rPr>
          <w:sz w:val="24"/>
          <w:szCs w:val="24"/>
        </w:rPr>
        <w:t>Odluk</w:t>
      </w:r>
      <w:r w:rsidR="00E7544A" w:rsidRPr="00640924">
        <w:rPr>
          <w:sz w:val="24"/>
          <w:szCs w:val="24"/>
        </w:rPr>
        <w:t>a</w:t>
      </w:r>
      <w:r w:rsidRPr="00640924">
        <w:rPr>
          <w:sz w:val="24"/>
          <w:szCs w:val="24"/>
        </w:rPr>
        <w:t xml:space="preserve"> o komunalnim djelatnostima u Općini Ervenik („Službeni vjesnik“ Šibensko-kninske županije, broj 1/21),</w:t>
      </w:r>
    </w:p>
    <w:p w14:paraId="4245D1F7" w14:textId="77777777" w:rsidR="00DD4591" w:rsidRPr="00A64441" w:rsidRDefault="00F142E0" w:rsidP="003F6F41">
      <w:pPr>
        <w:pStyle w:val="Odlomakpopisa"/>
        <w:numPr>
          <w:ilvl w:val="0"/>
          <w:numId w:val="20"/>
        </w:numPr>
        <w:spacing w:line="276" w:lineRule="auto"/>
        <w:jc w:val="both"/>
        <w:rPr>
          <w:sz w:val="24"/>
          <w:szCs w:val="24"/>
        </w:rPr>
      </w:pPr>
      <w:r w:rsidRPr="00A64441">
        <w:rPr>
          <w:sz w:val="24"/>
          <w:szCs w:val="24"/>
        </w:rPr>
        <w:t xml:space="preserve">Prostorni plan uređenja Općine </w:t>
      </w:r>
      <w:r w:rsidR="008C139D" w:rsidRPr="00A64441">
        <w:rPr>
          <w:sz w:val="24"/>
          <w:szCs w:val="24"/>
        </w:rPr>
        <w:t>Ervenik</w:t>
      </w:r>
      <w:r w:rsidRPr="00A64441">
        <w:rPr>
          <w:sz w:val="24"/>
          <w:szCs w:val="24"/>
        </w:rPr>
        <w:t xml:space="preserve"> dostupan na slijedećoj </w:t>
      </w:r>
      <w:hyperlink r:id="rId9" w:history="1">
        <w:r w:rsidRPr="00A64441">
          <w:rPr>
            <w:rStyle w:val="Hiperveza"/>
            <w:color w:val="auto"/>
            <w:sz w:val="24"/>
            <w:szCs w:val="24"/>
          </w:rPr>
          <w:t>poveznici</w:t>
        </w:r>
      </w:hyperlink>
      <w:r w:rsidRPr="00A64441">
        <w:rPr>
          <w:sz w:val="24"/>
          <w:szCs w:val="24"/>
        </w:rPr>
        <w:t>,</w:t>
      </w:r>
    </w:p>
    <w:p w14:paraId="0B94BDFC" w14:textId="77777777" w:rsidR="00CB7408" w:rsidRPr="00A64441" w:rsidRDefault="00CB7408" w:rsidP="003F6F41">
      <w:pPr>
        <w:pStyle w:val="Odlomakpopisa"/>
        <w:numPr>
          <w:ilvl w:val="0"/>
          <w:numId w:val="20"/>
        </w:numPr>
        <w:spacing w:line="276" w:lineRule="auto"/>
        <w:jc w:val="both"/>
        <w:rPr>
          <w:sz w:val="24"/>
          <w:szCs w:val="24"/>
        </w:rPr>
      </w:pPr>
      <w:r w:rsidRPr="00A64441">
        <w:rPr>
          <w:sz w:val="24"/>
          <w:szCs w:val="24"/>
        </w:rPr>
        <w:t xml:space="preserve">Evidencija komunalne infrastrukture dostupna na slijedećoj </w:t>
      </w:r>
      <w:hyperlink r:id="rId10" w:history="1">
        <w:r w:rsidRPr="00A64441">
          <w:rPr>
            <w:rStyle w:val="Hiperveza"/>
            <w:color w:val="auto"/>
            <w:sz w:val="24"/>
            <w:szCs w:val="24"/>
          </w:rPr>
          <w:t>poveznici</w:t>
        </w:r>
      </w:hyperlink>
      <w:r w:rsidRPr="00A64441">
        <w:rPr>
          <w:sz w:val="24"/>
          <w:szCs w:val="24"/>
        </w:rPr>
        <w:t>,</w:t>
      </w:r>
    </w:p>
    <w:p w14:paraId="64492A70" w14:textId="77777777" w:rsidR="00CB7408" w:rsidRPr="00A64441" w:rsidRDefault="00CB7408" w:rsidP="00CB7408">
      <w:pPr>
        <w:pStyle w:val="Odlomakpopisa"/>
        <w:numPr>
          <w:ilvl w:val="0"/>
          <w:numId w:val="20"/>
        </w:numPr>
        <w:spacing w:after="240" w:line="276" w:lineRule="auto"/>
        <w:jc w:val="both"/>
        <w:rPr>
          <w:rFonts w:eastAsia="Times New Roman" w:cs="Times New Roman"/>
          <w:sz w:val="24"/>
        </w:rPr>
      </w:pPr>
      <w:r w:rsidRPr="00A64441">
        <w:rPr>
          <w:rFonts w:eastAsia="Times New Roman" w:cs="Times New Roman"/>
          <w:sz w:val="24"/>
        </w:rPr>
        <w:t xml:space="preserve">Drugi interni akti i pojedinačne odluke tijela Općine </w:t>
      </w:r>
      <w:r w:rsidR="008C139D" w:rsidRPr="00A64441">
        <w:rPr>
          <w:rFonts w:eastAsia="Times New Roman" w:cs="Times New Roman"/>
          <w:sz w:val="24"/>
        </w:rPr>
        <w:t>Ervenik</w:t>
      </w:r>
      <w:r w:rsidRPr="00A64441">
        <w:rPr>
          <w:rFonts w:eastAsia="Times New Roman" w:cs="Times New Roman"/>
          <w:sz w:val="24"/>
        </w:rPr>
        <w:t xml:space="preserve"> vezani uz upravljanje i raspolaganje imovinom koji se objavljuju u službenom glasilu i mrežnim stranicama.</w:t>
      </w:r>
    </w:p>
    <w:p w14:paraId="65EDE5E0" w14:textId="77777777" w:rsidR="00DF2992" w:rsidRPr="002F0B26" w:rsidRDefault="00D12B26" w:rsidP="00D12B26">
      <w:pPr>
        <w:pStyle w:val="Naslov3"/>
        <w:rPr>
          <w:sz w:val="26"/>
          <w:szCs w:val="26"/>
        </w:rPr>
      </w:pPr>
      <w:bookmarkStart w:id="39" w:name="_Toc209779174"/>
      <w:bookmarkStart w:id="40" w:name="_Toc209779846"/>
      <w:bookmarkStart w:id="41" w:name="_Toc223185416"/>
      <w:r w:rsidRPr="002F0B26">
        <w:rPr>
          <w:sz w:val="26"/>
          <w:szCs w:val="26"/>
        </w:rPr>
        <w:t xml:space="preserve">Analiza upravljanja poslovnim prostorima u vlasništvu Općine </w:t>
      </w:r>
      <w:r w:rsidR="008C139D">
        <w:rPr>
          <w:sz w:val="26"/>
          <w:szCs w:val="26"/>
        </w:rPr>
        <w:t>Ervenik</w:t>
      </w:r>
      <w:bookmarkEnd w:id="39"/>
      <w:bookmarkEnd w:id="40"/>
      <w:bookmarkEnd w:id="41"/>
    </w:p>
    <w:p w14:paraId="72989E62" w14:textId="77777777" w:rsidR="00C74766" w:rsidRPr="00C74766" w:rsidRDefault="00C74766" w:rsidP="00C74766">
      <w:pPr>
        <w:spacing w:before="240" w:line="276" w:lineRule="auto"/>
        <w:jc w:val="both"/>
        <w:rPr>
          <w:sz w:val="24"/>
          <w:szCs w:val="24"/>
        </w:rPr>
      </w:pPr>
      <w:r w:rsidRPr="00C74766">
        <w:rPr>
          <w:sz w:val="24"/>
          <w:szCs w:val="24"/>
        </w:rPr>
        <w:t xml:space="preserve">Općina </w:t>
      </w:r>
      <w:r w:rsidR="008C139D">
        <w:rPr>
          <w:sz w:val="24"/>
          <w:szCs w:val="24"/>
        </w:rPr>
        <w:t>Ervenik</w:t>
      </w:r>
      <w:r w:rsidRPr="00C74766">
        <w:rPr>
          <w:sz w:val="24"/>
          <w:szCs w:val="24"/>
        </w:rPr>
        <w:t xml:space="preserve"> u vlasništvu, kao dio portfelja nekretnina, ima poslovne prostore</w:t>
      </w:r>
      <w:r w:rsidR="00444A79">
        <w:rPr>
          <w:sz w:val="24"/>
          <w:szCs w:val="24"/>
        </w:rPr>
        <w:t xml:space="preserve"> i stanove</w:t>
      </w:r>
      <w:r w:rsidRPr="00C74766">
        <w:rPr>
          <w:sz w:val="24"/>
          <w:szCs w:val="24"/>
        </w:rPr>
        <w:t xml:space="preserve">. Strategijom i Planom upravljanja nekretninama i pokretninama u vlasništvu Općine </w:t>
      </w:r>
      <w:r w:rsidR="008C139D">
        <w:rPr>
          <w:sz w:val="24"/>
          <w:szCs w:val="24"/>
        </w:rPr>
        <w:t>Ervenik</w:t>
      </w:r>
      <w:r w:rsidRPr="00C74766">
        <w:rPr>
          <w:sz w:val="24"/>
          <w:szCs w:val="24"/>
        </w:rPr>
        <w:t xml:space="preserve"> svakako treba predvidjeti i povećanje postotka iskorištenosti poslovnih prostora</w:t>
      </w:r>
      <w:r w:rsidR="00444A79">
        <w:rPr>
          <w:sz w:val="24"/>
          <w:szCs w:val="24"/>
        </w:rPr>
        <w:t xml:space="preserve"> i stanova</w:t>
      </w:r>
      <w:r w:rsidRPr="00C74766">
        <w:rPr>
          <w:sz w:val="24"/>
          <w:szCs w:val="24"/>
        </w:rPr>
        <w:t>. Ovim aktivnostima je ključno postići maksimalnu racionalnost i kontrolu troškova s jedne strane, a s druge strane pomnim planiranjem tekućega održavanja i investicija od strane korisnika postići dugoročno zadržavanje vrijednosti nekretnina.</w:t>
      </w:r>
    </w:p>
    <w:p w14:paraId="640117E6" w14:textId="703AEC1D" w:rsidR="000275BD" w:rsidRDefault="00C74766" w:rsidP="00C74766">
      <w:pPr>
        <w:spacing w:line="276" w:lineRule="auto"/>
        <w:jc w:val="both"/>
        <w:rPr>
          <w:sz w:val="24"/>
          <w:szCs w:val="24"/>
        </w:rPr>
      </w:pPr>
      <w:r w:rsidRPr="00C74766">
        <w:rPr>
          <w:sz w:val="24"/>
          <w:szCs w:val="24"/>
        </w:rPr>
        <w:t xml:space="preserve">Općina </w:t>
      </w:r>
      <w:r w:rsidR="008C139D">
        <w:rPr>
          <w:sz w:val="24"/>
          <w:szCs w:val="24"/>
        </w:rPr>
        <w:t>Ervenik</w:t>
      </w:r>
      <w:r w:rsidRPr="00C74766">
        <w:rPr>
          <w:sz w:val="24"/>
          <w:szCs w:val="24"/>
        </w:rPr>
        <w:t xml:space="preserve"> trenutno upravlja i raspolaže s </w:t>
      </w:r>
      <w:r w:rsidR="00640924">
        <w:rPr>
          <w:sz w:val="24"/>
          <w:szCs w:val="24"/>
        </w:rPr>
        <w:t xml:space="preserve">prostorima za povremeno </w:t>
      </w:r>
      <w:r w:rsidRPr="00C74766">
        <w:rPr>
          <w:sz w:val="24"/>
          <w:szCs w:val="24"/>
        </w:rPr>
        <w:t xml:space="preserve">u svom vlasništvu. </w:t>
      </w:r>
    </w:p>
    <w:p w14:paraId="3F7DE759" w14:textId="1A1C5BFB" w:rsidR="00050808" w:rsidRDefault="00050808" w:rsidP="00050808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Tablica </w:t>
      </w:r>
      <w:r w:rsidR="00640924">
        <w:rPr>
          <w:sz w:val="24"/>
          <w:szCs w:val="24"/>
        </w:rPr>
        <w:t>2</w:t>
      </w:r>
      <w:r>
        <w:rPr>
          <w:sz w:val="24"/>
          <w:szCs w:val="24"/>
        </w:rPr>
        <w:t xml:space="preserve">. Podaci o prostorima za povremeno korištenje u vlasništvu Općine </w:t>
      </w:r>
      <w:r w:rsidR="008C139D">
        <w:rPr>
          <w:sz w:val="24"/>
          <w:szCs w:val="24"/>
        </w:rPr>
        <w:t>Ervenik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57"/>
        <w:gridCol w:w="5839"/>
        <w:gridCol w:w="2660"/>
      </w:tblGrid>
      <w:tr w:rsidR="00050808" w:rsidRPr="00B62A89" w14:paraId="69605289" w14:textId="77777777" w:rsidTr="00050808">
        <w:trPr>
          <w:trHeight w:val="290"/>
          <w:tblHeader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70C0"/>
            <w:vAlign w:val="center"/>
          </w:tcPr>
          <w:p w14:paraId="5C2120B7" w14:textId="77777777" w:rsidR="00050808" w:rsidRPr="00B62A89" w:rsidRDefault="00050808" w:rsidP="003F6F41">
            <w:pPr>
              <w:spacing w:line="276" w:lineRule="auto"/>
              <w:jc w:val="center"/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5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70C0"/>
            <w:vAlign w:val="center"/>
          </w:tcPr>
          <w:p w14:paraId="7DF0EF15" w14:textId="5E9F4226" w:rsidR="00050808" w:rsidRPr="00B62A89" w:rsidRDefault="00050808" w:rsidP="003F6F41">
            <w:pPr>
              <w:spacing w:line="276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Naziv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1F10FA55" w14:textId="77777777" w:rsidR="00050808" w:rsidRPr="00B62A89" w:rsidRDefault="00050808" w:rsidP="003F6F41">
            <w:pPr>
              <w:spacing w:line="276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Površina (m</w:t>
            </w:r>
            <w:r w:rsidRPr="00DD4591">
              <w:rPr>
                <w:color w:val="FFFFFF" w:themeColor="background1"/>
                <w:sz w:val="24"/>
                <w:szCs w:val="24"/>
                <w:vertAlign w:val="superscript"/>
              </w:rPr>
              <w:t>2</w:t>
            </w:r>
            <w:r>
              <w:rPr>
                <w:color w:val="FFFFFF" w:themeColor="background1"/>
                <w:sz w:val="24"/>
                <w:szCs w:val="24"/>
              </w:rPr>
              <w:t>)</w:t>
            </w:r>
          </w:p>
        </w:tc>
      </w:tr>
      <w:tr w:rsidR="00050808" w:rsidRPr="00DD4591" w14:paraId="7B32CFB1" w14:textId="77777777" w:rsidTr="003F6F41">
        <w:trPr>
          <w:trHeight w:val="164"/>
        </w:trPr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4B52CC" w14:textId="77777777" w:rsidR="00050808" w:rsidRPr="00054AC5" w:rsidRDefault="00050808" w:rsidP="003F6F4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54AC5">
              <w:rPr>
                <w:sz w:val="24"/>
                <w:szCs w:val="24"/>
              </w:rPr>
              <w:t>1.</w:t>
            </w:r>
          </w:p>
        </w:tc>
        <w:tc>
          <w:tcPr>
            <w:tcW w:w="58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B42DB4" w14:textId="3A8F3D61" w:rsidR="00050808" w:rsidRPr="004B2EDE" w:rsidRDefault="00050808" w:rsidP="003F6F4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Društveni dom</w:t>
            </w:r>
            <w:r w:rsidR="00640924">
              <w:rPr>
                <w:rFonts w:ascii="Calibri" w:hAnsi="Calibri" w:cs="Calibri"/>
                <w:color w:val="000000"/>
              </w:rPr>
              <w:t xml:space="preserve"> Ervenik</w:t>
            </w:r>
          </w:p>
        </w:tc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4A4B2D" w14:textId="75B4D6E8" w:rsidR="00050808" w:rsidRPr="00054AC5" w:rsidRDefault="00D26D8E" w:rsidP="003F6F41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600</w:t>
            </w:r>
          </w:p>
        </w:tc>
      </w:tr>
      <w:tr w:rsidR="00050808" w:rsidRPr="00DD4591" w14:paraId="6D22FFC4" w14:textId="77777777" w:rsidTr="003F6F41">
        <w:trPr>
          <w:trHeight w:val="290"/>
        </w:trPr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56AB0A" w14:textId="77777777" w:rsidR="00050808" w:rsidRPr="00054AC5" w:rsidRDefault="00050808" w:rsidP="003F6F4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54AC5">
              <w:rPr>
                <w:sz w:val="24"/>
                <w:szCs w:val="24"/>
              </w:rPr>
              <w:t>2.</w:t>
            </w:r>
          </w:p>
        </w:tc>
        <w:tc>
          <w:tcPr>
            <w:tcW w:w="58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EC94A6" w14:textId="5DC4C361" w:rsidR="00050808" w:rsidRPr="004B2EDE" w:rsidRDefault="006A64F6" w:rsidP="003F6F4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Društveni dom</w:t>
            </w:r>
            <w:r w:rsidR="00640924">
              <w:rPr>
                <w:rFonts w:ascii="Calibri" w:hAnsi="Calibri" w:cs="Calibri"/>
                <w:color w:val="000000"/>
              </w:rPr>
              <w:t xml:space="preserve"> Mokro Polje</w:t>
            </w:r>
          </w:p>
        </w:tc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0F5B01" w14:textId="35A57539" w:rsidR="00050808" w:rsidRPr="004B2EDE" w:rsidRDefault="00D26D8E" w:rsidP="003F6F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314</w:t>
            </w:r>
          </w:p>
        </w:tc>
      </w:tr>
      <w:tr w:rsidR="00D26D8E" w:rsidRPr="00DD4591" w14:paraId="42F1CE26" w14:textId="77777777" w:rsidTr="003F6F41">
        <w:trPr>
          <w:trHeight w:val="290"/>
        </w:trPr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BB0134" w14:textId="77777777" w:rsidR="00D26D8E" w:rsidRPr="00054AC5" w:rsidRDefault="00D26D8E" w:rsidP="003F6F4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8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2A239A" w14:textId="0E6E0EE6" w:rsidR="00D26D8E" w:rsidRDefault="00D26D8E" w:rsidP="003F6F4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Društveni dom </w:t>
            </w:r>
            <w:proofErr w:type="spellStart"/>
            <w:r w:rsidR="00640924">
              <w:rPr>
                <w:rFonts w:ascii="Calibri" w:hAnsi="Calibri" w:cs="Calibri"/>
                <w:color w:val="000000"/>
              </w:rPr>
              <w:t>Radučić</w:t>
            </w:r>
            <w:proofErr w:type="spellEnd"/>
          </w:p>
        </w:tc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A47A39" w14:textId="278ED7C3" w:rsidR="00D26D8E" w:rsidRDefault="00D26D8E" w:rsidP="003F6F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649 </w:t>
            </w:r>
          </w:p>
        </w:tc>
      </w:tr>
      <w:tr w:rsidR="00D26D8E" w:rsidRPr="00DD4591" w14:paraId="6785AC4D" w14:textId="77777777" w:rsidTr="003F6F41">
        <w:trPr>
          <w:trHeight w:val="290"/>
        </w:trPr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7E61CB" w14:textId="77777777" w:rsidR="00D26D8E" w:rsidRDefault="00D26D8E" w:rsidP="003F6F4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</w:p>
        </w:tc>
        <w:tc>
          <w:tcPr>
            <w:tcW w:w="58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7A885A" w14:textId="33EBBCC0" w:rsidR="00D26D8E" w:rsidRDefault="00D26D8E" w:rsidP="003F6F4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Društveni dom</w:t>
            </w:r>
            <w:r w:rsidR="00640924">
              <w:rPr>
                <w:rFonts w:ascii="Calibri" w:hAnsi="Calibri" w:cs="Calibri"/>
                <w:color w:val="000000"/>
              </w:rPr>
              <w:t xml:space="preserve"> Pađene</w:t>
            </w:r>
          </w:p>
        </w:tc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CDDC36" w14:textId="2DF81554" w:rsidR="00D26D8E" w:rsidRDefault="00D26D8E" w:rsidP="003F6F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1376</w:t>
            </w:r>
          </w:p>
        </w:tc>
      </w:tr>
      <w:tr w:rsidR="00D26D8E" w:rsidRPr="00DD4591" w14:paraId="65B04C27" w14:textId="77777777" w:rsidTr="003F6F41">
        <w:trPr>
          <w:trHeight w:val="290"/>
        </w:trPr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2FF804" w14:textId="77777777" w:rsidR="00D26D8E" w:rsidRDefault="00D26D8E" w:rsidP="003F6F4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8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4A7676" w14:textId="14ECD494" w:rsidR="00D26D8E" w:rsidRDefault="00D26D8E" w:rsidP="003F6F4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Društveni dom </w:t>
            </w:r>
            <w:r w:rsidR="00640924">
              <w:rPr>
                <w:rFonts w:ascii="Calibri" w:hAnsi="Calibri" w:cs="Calibri"/>
                <w:color w:val="000000"/>
              </w:rPr>
              <w:t>Oton</w:t>
            </w:r>
          </w:p>
        </w:tc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AF71E0" w14:textId="3AEF3CB3" w:rsidR="00D26D8E" w:rsidRDefault="00D26D8E" w:rsidP="003F6F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250</w:t>
            </w:r>
          </w:p>
        </w:tc>
      </w:tr>
    </w:tbl>
    <w:p w14:paraId="376673B3" w14:textId="77777777" w:rsidR="00444A79" w:rsidRDefault="00444A79" w:rsidP="00444A79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Izvor: Općina </w:t>
      </w:r>
      <w:r w:rsidR="008C139D">
        <w:rPr>
          <w:sz w:val="24"/>
          <w:szCs w:val="24"/>
        </w:rPr>
        <w:t>Ervenik</w:t>
      </w:r>
    </w:p>
    <w:p w14:paraId="70715ECF" w14:textId="77777777" w:rsidR="000275BD" w:rsidRPr="002F0B26" w:rsidRDefault="000275BD" w:rsidP="000275BD">
      <w:pPr>
        <w:pStyle w:val="Naslov3"/>
        <w:spacing w:line="276" w:lineRule="auto"/>
        <w:rPr>
          <w:sz w:val="26"/>
          <w:szCs w:val="26"/>
        </w:rPr>
      </w:pPr>
      <w:bookmarkStart w:id="42" w:name="_Toc209779175"/>
      <w:bookmarkStart w:id="43" w:name="_Toc209779847"/>
      <w:bookmarkStart w:id="44" w:name="_Toc223185417"/>
      <w:r w:rsidRPr="002F0B26">
        <w:rPr>
          <w:sz w:val="26"/>
          <w:szCs w:val="26"/>
        </w:rPr>
        <w:t xml:space="preserve">Analiza upravljanja građevinskim i poljoprivrednim zemljištem u vlasništvu Općine </w:t>
      </w:r>
      <w:r w:rsidR="008C139D">
        <w:rPr>
          <w:sz w:val="26"/>
          <w:szCs w:val="26"/>
        </w:rPr>
        <w:t>Ervenik</w:t>
      </w:r>
      <w:bookmarkEnd w:id="42"/>
      <w:bookmarkEnd w:id="43"/>
      <w:bookmarkEnd w:id="44"/>
    </w:p>
    <w:p w14:paraId="484F21A9" w14:textId="77777777" w:rsidR="00D12B26" w:rsidRPr="00C74766" w:rsidRDefault="00D12B26" w:rsidP="00C74766">
      <w:pPr>
        <w:spacing w:before="240" w:line="276" w:lineRule="auto"/>
        <w:jc w:val="both"/>
        <w:rPr>
          <w:sz w:val="24"/>
          <w:szCs w:val="24"/>
        </w:rPr>
      </w:pPr>
      <w:r w:rsidRPr="00C74766">
        <w:rPr>
          <w:sz w:val="24"/>
          <w:szCs w:val="24"/>
        </w:rPr>
        <w:t xml:space="preserve">Portfelj nekretnina Općine </w:t>
      </w:r>
      <w:r w:rsidR="008C139D">
        <w:rPr>
          <w:sz w:val="24"/>
          <w:szCs w:val="24"/>
        </w:rPr>
        <w:t>Ervenik</w:t>
      </w:r>
      <w:r w:rsidRPr="00C74766">
        <w:rPr>
          <w:sz w:val="24"/>
          <w:szCs w:val="24"/>
        </w:rPr>
        <w:t xml:space="preserve"> čini građevinsko i poljoprivredno zemljište, koje predstavlja potencijal za privlačenje investicija i ostvarivanje ekonomskog rasta. Aktivnosti u upravljanju i raspolaganju zemljištem u vlasništvu Općine </w:t>
      </w:r>
      <w:r w:rsidR="008C139D">
        <w:rPr>
          <w:sz w:val="24"/>
          <w:szCs w:val="24"/>
        </w:rPr>
        <w:t>Ervenik</w:t>
      </w:r>
      <w:r w:rsidRPr="00C74766">
        <w:rPr>
          <w:sz w:val="24"/>
          <w:szCs w:val="24"/>
        </w:rPr>
        <w:t xml:space="preserve"> podrazumijevaju i provođenje postupaka stavljanja tog zemljišta u funkciju: prodajom, osnivanjem prava građenja i prava služnosti, rješavanjem imovinskopravnih odnosa, davanjem u zakup zemljišta te kupnjom građevinskog i poljoprivrednog zemljišta za korist Općine</w:t>
      </w:r>
      <w:r w:rsidR="00A724F5">
        <w:rPr>
          <w:sz w:val="24"/>
          <w:szCs w:val="24"/>
        </w:rPr>
        <w:t xml:space="preserve"> </w:t>
      </w:r>
      <w:r w:rsidR="008C139D">
        <w:rPr>
          <w:sz w:val="24"/>
          <w:szCs w:val="24"/>
        </w:rPr>
        <w:t>Ervenik</w:t>
      </w:r>
      <w:r w:rsidRPr="00C74766">
        <w:rPr>
          <w:sz w:val="24"/>
          <w:szCs w:val="24"/>
        </w:rPr>
        <w:t xml:space="preserve">, kao i druge poslove u vezi sa građevinskim i poljoprivrednim zemljištem u vlasništvu Općine </w:t>
      </w:r>
      <w:r w:rsidR="008C139D">
        <w:rPr>
          <w:sz w:val="24"/>
          <w:szCs w:val="24"/>
        </w:rPr>
        <w:t>Ervenik</w:t>
      </w:r>
      <w:r w:rsidRPr="00C74766">
        <w:rPr>
          <w:sz w:val="24"/>
          <w:szCs w:val="24"/>
        </w:rPr>
        <w:t>, ako upravljanje i raspolaganje njima nije u nadležnosti drugog tijela.</w:t>
      </w:r>
    </w:p>
    <w:p w14:paraId="1ECB30FB" w14:textId="77777777" w:rsidR="00C74766" w:rsidRPr="002F0B26" w:rsidRDefault="00C74766" w:rsidP="00C74766">
      <w:pPr>
        <w:pStyle w:val="Naslov4"/>
        <w:rPr>
          <w:sz w:val="26"/>
          <w:szCs w:val="26"/>
        </w:rPr>
      </w:pPr>
      <w:bookmarkStart w:id="45" w:name="_Toc223185418"/>
      <w:r w:rsidRPr="002F0B26">
        <w:rPr>
          <w:sz w:val="26"/>
          <w:szCs w:val="26"/>
        </w:rPr>
        <w:t>Građevinsko zemljište</w:t>
      </w:r>
      <w:bookmarkEnd w:id="45"/>
    </w:p>
    <w:p w14:paraId="7422C5D4" w14:textId="77777777" w:rsidR="00C74766" w:rsidRDefault="00C74766" w:rsidP="00C74766">
      <w:pPr>
        <w:spacing w:before="240" w:line="276" w:lineRule="auto"/>
        <w:jc w:val="both"/>
        <w:rPr>
          <w:sz w:val="24"/>
          <w:szCs w:val="24"/>
        </w:rPr>
      </w:pPr>
      <w:r w:rsidRPr="00C74766">
        <w:rPr>
          <w:sz w:val="24"/>
          <w:szCs w:val="24"/>
        </w:rPr>
        <w:t>Građevinsko zemljište je, prema odredbama Zakona o prostornom uređenju (</w:t>
      </w:r>
      <w:r w:rsidR="00EF741A">
        <w:rPr>
          <w:sz w:val="24"/>
          <w:szCs w:val="24"/>
        </w:rPr>
        <w:t>„</w:t>
      </w:r>
      <w:r w:rsidRPr="00C74766">
        <w:rPr>
          <w:sz w:val="24"/>
          <w:szCs w:val="24"/>
        </w:rPr>
        <w:t>Narodne novine</w:t>
      </w:r>
      <w:r w:rsidR="00EF741A">
        <w:rPr>
          <w:sz w:val="24"/>
          <w:szCs w:val="24"/>
        </w:rPr>
        <w:t>“</w:t>
      </w:r>
      <w:r w:rsidRPr="00C74766">
        <w:rPr>
          <w:sz w:val="24"/>
          <w:szCs w:val="24"/>
        </w:rPr>
        <w:t>, broj 153/13, 65/17, 114/18, 39/19, 98/19, 67/23), zemljište koje je izgrađeno, uređeno ili prostornim planom namijenjeno za građenje građevina ili uređenje površina javne namjene.</w:t>
      </w:r>
    </w:p>
    <w:p w14:paraId="750C3C24" w14:textId="77777777" w:rsidR="00A14868" w:rsidRDefault="00A14868" w:rsidP="00A14868">
      <w:pPr>
        <w:pStyle w:val="Naslov4"/>
        <w:rPr>
          <w:sz w:val="26"/>
          <w:szCs w:val="26"/>
        </w:rPr>
      </w:pPr>
      <w:bookmarkStart w:id="46" w:name="_Toc223185419"/>
      <w:r w:rsidRPr="00A14868">
        <w:rPr>
          <w:sz w:val="26"/>
          <w:szCs w:val="26"/>
        </w:rPr>
        <w:t>Poduzetnička</w:t>
      </w:r>
      <w:r>
        <w:t xml:space="preserve"> </w:t>
      </w:r>
      <w:r w:rsidRPr="00A14868">
        <w:rPr>
          <w:sz w:val="26"/>
          <w:szCs w:val="26"/>
        </w:rPr>
        <w:t>zona</w:t>
      </w:r>
      <w:bookmarkEnd w:id="46"/>
    </w:p>
    <w:p w14:paraId="716C2118" w14:textId="77777777" w:rsidR="00A14868" w:rsidRPr="00A14868" w:rsidRDefault="00A14868" w:rsidP="00A14868">
      <w:pPr>
        <w:spacing w:before="240" w:line="276" w:lineRule="auto"/>
        <w:jc w:val="both"/>
        <w:rPr>
          <w:sz w:val="24"/>
          <w:szCs w:val="24"/>
        </w:rPr>
      </w:pPr>
      <w:r w:rsidRPr="00A14868">
        <w:rPr>
          <w:sz w:val="24"/>
          <w:szCs w:val="24"/>
        </w:rPr>
        <w:t>Od 2001. godine se putem nadležnih ministarstava, provode programi Vlade Republike Hrvatske za poticanje malog gospodarstva a donesen je i Zakon o unapređenju poduzetničke infrastrukture („Narodne novine“, broj 93/13, 114/13, 41/14, 57/18, 138/21). U Programu razvoja poduzetničkih zona postavljeni su opći ciljevi: razvoj poduzetničkih zona u blizini svakog većeg naselja a namjena poduzetničke zone treba biti proizvodnja. Poduzetnička zona treba osigurati osnivanje i gradnju proizvodnog objekta u najkraćem roku, sastavni dio poduzetničke zone je centar za edukaciju i pružanje savjeta poduzetniku o financiranju, proizvodnji i načinu poslovanja te ravnomjerno osnivanje poduzetničkih zona kako bi se izjednačile razlike u standardu između pojedinih županija.</w:t>
      </w:r>
    </w:p>
    <w:p w14:paraId="5C3E84D6" w14:textId="77777777" w:rsidR="00A14868" w:rsidRDefault="00A14868" w:rsidP="00A14868">
      <w:pPr>
        <w:spacing w:line="276" w:lineRule="auto"/>
        <w:jc w:val="both"/>
        <w:rPr>
          <w:sz w:val="24"/>
          <w:szCs w:val="24"/>
        </w:rPr>
      </w:pPr>
      <w:r w:rsidRPr="00A14868">
        <w:rPr>
          <w:sz w:val="24"/>
          <w:szCs w:val="24"/>
        </w:rPr>
        <w:t xml:space="preserve">Namjera osnivanja Poduzetničkih zona jest poticanje razvoja poduzetništva kao pokretačke snage lokalnog održivog gospodarskog razvoja s ciljem povećanja broja gospodarskih subjekata na području Općine </w:t>
      </w:r>
      <w:r w:rsidR="008C139D">
        <w:rPr>
          <w:sz w:val="24"/>
          <w:szCs w:val="24"/>
        </w:rPr>
        <w:t>Ervenik</w:t>
      </w:r>
      <w:r w:rsidRPr="00A14868">
        <w:rPr>
          <w:sz w:val="24"/>
          <w:szCs w:val="24"/>
        </w:rPr>
        <w:t xml:space="preserve"> i poboljšanja njihovih poslovnih rezultata, povećanje konkurentnosti poduzetnika, porast zaposlenosti, te povećanje udjela proizvodnje u ukupnom gospodarstvu Općine </w:t>
      </w:r>
      <w:r w:rsidR="008C139D">
        <w:rPr>
          <w:sz w:val="24"/>
          <w:szCs w:val="24"/>
        </w:rPr>
        <w:t>Ervenik</w:t>
      </w:r>
      <w:r w:rsidRPr="00A14868">
        <w:rPr>
          <w:sz w:val="24"/>
          <w:szCs w:val="24"/>
        </w:rPr>
        <w:t>.</w:t>
      </w:r>
    </w:p>
    <w:p w14:paraId="657AEDF7" w14:textId="77777777" w:rsidR="0054634C" w:rsidRDefault="0054634C" w:rsidP="0054634C">
      <w:pPr>
        <w:spacing w:line="276" w:lineRule="auto"/>
        <w:jc w:val="both"/>
        <w:rPr>
          <w:sz w:val="24"/>
          <w:szCs w:val="24"/>
        </w:rPr>
      </w:pPr>
      <w:r w:rsidRPr="00A14868">
        <w:rPr>
          <w:sz w:val="24"/>
          <w:szCs w:val="24"/>
        </w:rPr>
        <w:t xml:space="preserve">Na području Općine </w:t>
      </w:r>
      <w:r w:rsidR="008C139D">
        <w:rPr>
          <w:sz w:val="24"/>
          <w:szCs w:val="24"/>
        </w:rPr>
        <w:t>Ervenik</w:t>
      </w:r>
      <w:r w:rsidRPr="00A14868">
        <w:rPr>
          <w:sz w:val="24"/>
          <w:szCs w:val="24"/>
        </w:rPr>
        <w:t xml:space="preserve"> </w:t>
      </w:r>
      <w:r w:rsidR="006A64F6">
        <w:rPr>
          <w:sz w:val="24"/>
          <w:szCs w:val="24"/>
        </w:rPr>
        <w:t>planirano je pet (5) p</w:t>
      </w:r>
      <w:r>
        <w:rPr>
          <w:sz w:val="24"/>
          <w:szCs w:val="24"/>
        </w:rPr>
        <w:t>oduzetničk</w:t>
      </w:r>
      <w:r w:rsidR="006A64F6">
        <w:rPr>
          <w:sz w:val="24"/>
          <w:szCs w:val="24"/>
        </w:rPr>
        <w:t>ih</w:t>
      </w:r>
      <w:r>
        <w:rPr>
          <w:sz w:val="24"/>
          <w:szCs w:val="24"/>
        </w:rPr>
        <w:t xml:space="preserve"> </w:t>
      </w:r>
      <w:r w:rsidRPr="00A14868">
        <w:rPr>
          <w:sz w:val="24"/>
          <w:szCs w:val="24"/>
        </w:rPr>
        <w:t>zon</w:t>
      </w:r>
      <w:r>
        <w:rPr>
          <w:sz w:val="24"/>
          <w:szCs w:val="24"/>
        </w:rPr>
        <w:t>a</w:t>
      </w:r>
      <w:r w:rsidR="006A64F6">
        <w:rPr>
          <w:sz w:val="24"/>
          <w:szCs w:val="24"/>
        </w:rPr>
        <w:t>:</w:t>
      </w:r>
    </w:p>
    <w:p w14:paraId="38080FF9" w14:textId="77777777" w:rsidR="006A64F6" w:rsidRPr="006A64F6" w:rsidRDefault="006A64F6" w:rsidP="006A64F6">
      <w:pPr>
        <w:pStyle w:val="Odlomakpopisa"/>
        <w:numPr>
          <w:ilvl w:val="0"/>
          <w:numId w:val="23"/>
        </w:numPr>
        <w:spacing w:line="276" w:lineRule="auto"/>
        <w:jc w:val="both"/>
        <w:rPr>
          <w:sz w:val="24"/>
          <w:szCs w:val="24"/>
        </w:rPr>
      </w:pPr>
      <w:r w:rsidRPr="006A64F6">
        <w:rPr>
          <w:sz w:val="24"/>
          <w:szCs w:val="24"/>
        </w:rPr>
        <w:t>Poduzetnička zona Ervenik</w:t>
      </w:r>
      <w:r>
        <w:rPr>
          <w:sz w:val="24"/>
          <w:szCs w:val="24"/>
        </w:rPr>
        <w:t>,</w:t>
      </w:r>
    </w:p>
    <w:p w14:paraId="285984DF" w14:textId="77777777" w:rsidR="006A64F6" w:rsidRPr="006A64F6" w:rsidRDefault="006A64F6" w:rsidP="006A64F6">
      <w:pPr>
        <w:pStyle w:val="Odlomakpopisa"/>
        <w:numPr>
          <w:ilvl w:val="0"/>
          <w:numId w:val="23"/>
        </w:numPr>
        <w:spacing w:line="276" w:lineRule="auto"/>
        <w:jc w:val="both"/>
        <w:rPr>
          <w:sz w:val="24"/>
          <w:szCs w:val="24"/>
        </w:rPr>
      </w:pPr>
      <w:r w:rsidRPr="006A64F6">
        <w:rPr>
          <w:sz w:val="24"/>
          <w:szCs w:val="24"/>
        </w:rPr>
        <w:t xml:space="preserve">Poduzetnička zona </w:t>
      </w:r>
      <w:proofErr w:type="spellStart"/>
      <w:r w:rsidRPr="006A64F6">
        <w:rPr>
          <w:sz w:val="24"/>
          <w:szCs w:val="24"/>
        </w:rPr>
        <w:t>Radučić</w:t>
      </w:r>
      <w:proofErr w:type="spellEnd"/>
      <w:r>
        <w:rPr>
          <w:sz w:val="24"/>
          <w:szCs w:val="24"/>
        </w:rPr>
        <w:t>,</w:t>
      </w:r>
    </w:p>
    <w:p w14:paraId="0D4B2872" w14:textId="77777777" w:rsidR="006A64F6" w:rsidRPr="006A64F6" w:rsidRDefault="006A64F6" w:rsidP="006A64F6">
      <w:pPr>
        <w:pStyle w:val="Odlomakpopisa"/>
        <w:numPr>
          <w:ilvl w:val="0"/>
          <w:numId w:val="23"/>
        </w:numPr>
        <w:spacing w:line="276" w:lineRule="auto"/>
        <w:jc w:val="both"/>
        <w:rPr>
          <w:sz w:val="24"/>
          <w:szCs w:val="24"/>
        </w:rPr>
      </w:pPr>
      <w:r w:rsidRPr="006A64F6">
        <w:rPr>
          <w:sz w:val="24"/>
          <w:szCs w:val="24"/>
        </w:rPr>
        <w:t>Poduzetnička zona „Ilići“ – Pađene</w:t>
      </w:r>
      <w:r>
        <w:rPr>
          <w:sz w:val="24"/>
          <w:szCs w:val="24"/>
        </w:rPr>
        <w:t>,</w:t>
      </w:r>
    </w:p>
    <w:p w14:paraId="175B5131" w14:textId="77777777" w:rsidR="006A64F6" w:rsidRPr="006A64F6" w:rsidRDefault="006A64F6" w:rsidP="006A64F6">
      <w:pPr>
        <w:pStyle w:val="Odlomakpopisa"/>
        <w:numPr>
          <w:ilvl w:val="0"/>
          <w:numId w:val="23"/>
        </w:numPr>
        <w:spacing w:line="276" w:lineRule="auto"/>
        <w:jc w:val="both"/>
        <w:rPr>
          <w:sz w:val="24"/>
          <w:szCs w:val="24"/>
        </w:rPr>
      </w:pPr>
      <w:r w:rsidRPr="006A64F6">
        <w:rPr>
          <w:sz w:val="24"/>
          <w:szCs w:val="24"/>
        </w:rPr>
        <w:t>Poduzetnička zona „</w:t>
      </w:r>
      <w:proofErr w:type="spellStart"/>
      <w:r w:rsidRPr="006A64F6">
        <w:rPr>
          <w:sz w:val="24"/>
          <w:szCs w:val="24"/>
        </w:rPr>
        <w:t>Šegani</w:t>
      </w:r>
      <w:proofErr w:type="spellEnd"/>
      <w:r w:rsidRPr="006A64F6">
        <w:rPr>
          <w:sz w:val="24"/>
          <w:szCs w:val="24"/>
        </w:rPr>
        <w:t>“ – Pađene</w:t>
      </w:r>
      <w:r>
        <w:rPr>
          <w:sz w:val="24"/>
          <w:szCs w:val="24"/>
        </w:rPr>
        <w:t>,</w:t>
      </w:r>
    </w:p>
    <w:p w14:paraId="25468BFC" w14:textId="77777777" w:rsidR="006A64F6" w:rsidRPr="006A64F6" w:rsidRDefault="006A64F6" w:rsidP="006A64F6">
      <w:pPr>
        <w:pStyle w:val="Odlomakpopisa"/>
        <w:numPr>
          <w:ilvl w:val="0"/>
          <w:numId w:val="23"/>
        </w:numPr>
        <w:spacing w:line="276" w:lineRule="auto"/>
        <w:jc w:val="both"/>
        <w:rPr>
          <w:sz w:val="24"/>
          <w:szCs w:val="24"/>
        </w:rPr>
      </w:pPr>
      <w:r w:rsidRPr="006A64F6">
        <w:rPr>
          <w:sz w:val="24"/>
          <w:szCs w:val="24"/>
        </w:rPr>
        <w:t>Poduzetnička zona Pađene</w:t>
      </w:r>
      <w:r>
        <w:rPr>
          <w:sz w:val="24"/>
          <w:szCs w:val="24"/>
        </w:rPr>
        <w:t>.</w:t>
      </w:r>
    </w:p>
    <w:p w14:paraId="1E750B74" w14:textId="77777777" w:rsidR="006A64F6" w:rsidRDefault="006A64F6" w:rsidP="006A64F6">
      <w:pPr>
        <w:spacing w:line="276" w:lineRule="auto"/>
        <w:jc w:val="both"/>
        <w:rPr>
          <w:sz w:val="24"/>
          <w:szCs w:val="24"/>
        </w:rPr>
      </w:pPr>
      <w:r w:rsidRPr="006A64F6">
        <w:rPr>
          <w:sz w:val="24"/>
          <w:szCs w:val="24"/>
        </w:rPr>
        <w:t>Za Poduzetničku zonu „Pađene“ površine 29,2 ha izrađen je i donesen Urbanistički plan uređenja „Službeni vjesnik“ Šibensko-kninske županije br. 7/12. Radi izdvajanja iz šumsko-gospodarske osnove u postupku je izrada je Parcelacijskog elaborata i rješavanje imovinsko-pravnih poslova pri nadležnim tijelima Republike Hrvatske. „Zona“ je namijenjena za razvoj malog i srednjeg poduzetništva na području Općine</w:t>
      </w:r>
      <w:r>
        <w:rPr>
          <w:sz w:val="24"/>
          <w:szCs w:val="24"/>
        </w:rPr>
        <w:t xml:space="preserve"> Ervenik</w:t>
      </w:r>
      <w:r w:rsidRPr="006A64F6">
        <w:rPr>
          <w:sz w:val="24"/>
          <w:szCs w:val="24"/>
        </w:rPr>
        <w:t>.</w:t>
      </w:r>
    </w:p>
    <w:p w14:paraId="0B4530DE" w14:textId="77777777" w:rsidR="00C74766" w:rsidRPr="002F0B26" w:rsidRDefault="00C74766" w:rsidP="00C74766">
      <w:pPr>
        <w:pStyle w:val="Naslov4"/>
        <w:rPr>
          <w:sz w:val="26"/>
          <w:szCs w:val="26"/>
        </w:rPr>
      </w:pPr>
      <w:bookmarkStart w:id="47" w:name="_Toc223185420"/>
      <w:r w:rsidRPr="002F0B26">
        <w:rPr>
          <w:sz w:val="26"/>
          <w:szCs w:val="26"/>
        </w:rPr>
        <w:t>Poljoprivredno zemljište</w:t>
      </w:r>
      <w:bookmarkEnd w:id="47"/>
    </w:p>
    <w:p w14:paraId="78707250" w14:textId="77777777" w:rsidR="00C74766" w:rsidRPr="00C74766" w:rsidRDefault="00C74766" w:rsidP="00C74766">
      <w:pPr>
        <w:spacing w:before="240"/>
        <w:jc w:val="both"/>
        <w:rPr>
          <w:sz w:val="24"/>
          <w:szCs w:val="24"/>
        </w:rPr>
      </w:pPr>
      <w:r w:rsidRPr="00C74766">
        <w:rPr>
          <w:sz w:val="24"/>
          <w:szCs w:val="24"/>
        </w:rPr>
        <w:t xml:space="preserve">Problematika oko poljoprivrednih zemljišta u Republici Hrvatskoj pa tako i jedinica lokalne (regionalne) samouprave, sastoji se od nesređenih imovinskopravnih odnosa, usitnjenosti, malih parcela i raspršenosti. To su glavni razlozi neučinkovitosti poljoprivredne proizvodnje. Na to se nadovezuje nemogućnost planskoga i sustavnoga planiranja i razvoja poljoprivrednoga gospodarstva. </w:t>
      </w:r>
    </w:p>
    <w:p w14:paraId="0CDE53B6" w14:textId="77777777" w:rsidR="00C74766" w:rsidRPr="00C74766" w:rsidRDefault="00C74766" w:rsidP="00C74766">
      <w:pPr>
        <w:spacing w:line="276" w:lineRule="auto"/>
        <w:jc w:val="both"/>
        <w:rPr>
          <w:sz w:val="24"/>
          <w:szCs w:val="24"/>
        </w:rPr>
      </w:pPr>
      <w:r w:rsidRPr="00C74766">
        <w:rPr>
          <w:sz w:val="24"/>
          <w:szCs w:val="24"/>
        </w:rPr>
        <w:t>Program okrupnjavanja poljoprivrednoga zemljišta treba povećati prosječni poljoprivredni posjed u Hrvatskoj i površinu poljoprivrednoga zemljišta obiteljskih gospodarstava te smanjiti broj parcela. Kako bi se riješio ovaj problem donesen je novi Zakon o poljoprivrednom zemljištu prema kojem su jedinice lokalne samouprave dužne donijeti program korištenja sredstava koja su prihod jedinica lokalne samouprave namijenjena isključivo za okrupnjavanje, navodnjavanje, privođenje funkciji i povećanje vrijednosti poljoprivrednog zemljišta te su dužni Ministarstvu podnositi godišnje izvješće o ostvarivanju programa korištenja sredstava svake godine do 31. ožujka za prethodnu godinu.</w:t>
      </w:r>
    </w:p>
    <w:p w14:paraId="483E2F47" w14:textId="77777777" w:rsidR="00C74766" w:rsidRPr="00C74766" w:rsidRDefault="00C74766" w:rsidP="00C74766">
      <w:pPr>
        <w:spacing w:line="276" w:lineRule="auto"/>
        <w:jc w:val="both"/>
        <w:rPr>
          <w:sz w:val="24"/>
          <w:szCs w:val="24"/>
        </w:rPr>
      </w:pPr>
      <w:r w:rsidRPr="00C74766">
        <w:rPr>
          <w:sz w:val="24"/>
          <w:szCs w:val="24"/>
        </w:rPr>
        <w:t>Zakonom o poljoprivrednom zemljištu (</w:t>
      </w:r>
      <w:r w:rsidR="00EF741A">
        <w:rPr>
          <w:sz w:val="24"/>
          <w:szCs w:val="24"/>
        </w:rPr>
        <w:t>„</w:t>
      </w:r>
      <w:r w:rsidRPr="00C74766">
        <w:rPr>
          <w:sz w:val="24"/>
          <w:szCs w:val="24"/>
        </w:rPr>
        <w:t>Narodne novine</w:t>
      </w:r>
      <w:r w:rsidR="00EF741A">
        <w:rPr>
          <w:sz w:val="24"/>
          <w:szCs w:val="24"/>
        </w:rPr>
        <w:t>“</w:t>
      </w:r>
      <w:r w:rsidRPr="00C74766">
        <w:rPr>
          <w:sz w:val="24"/>
          <w:szCs w:val="24"/>
        </w:rPr>
        <w:t>, broj 20/18, 115/18, 98/19, 57/22) uređuje se: održavanje i zaštita poljoprivrednog zemljišta, korištenje poljoprivrednog zemljišta, promjena namjene poljoprivrednog zemljišta i naknada, raspolaganje poljoprivrednim zemljištem u vlasništvu Republike Hrvatske i Zemljišni fond.</w:t>
      </w:r>
    </w:p>
    <w:p w14:paraId="14A89F8C" w14:textId="77777777" w:rsidR="00C74766" w:rsidRPr="00C74766" w:rsidRDefault="00C74766" w:rsidP="00C74766">
      <w:pPr>
        <w:spacing w:line="276" w:lineRule="auto"/>
        <w:jc w:val="both"/>
        <w:rPr>
          <w:sz w:val="24"/>
          <w:szCs w:val="24"/>
        </w:rPr>
      </w:pPr>
      <w:r w:rsidRPr="00C74766">
        <w:rPr>
          <w:sz w:val="24"/>
          <w:szCs w:val="24"/>
        </w:rPr>
        <w:t xml:space="preserve">Provedbom ovog Zakona očekuje se uvođenje veće discipline u prenamjeni poljoprivrednoga zemljišta, formiranje jezgre poljoprivrednih gospodarstava koja će imati dugoročnu perspektivu poljoprivrednih proizvođača s obzirom na zemljišne resurse, uspostava informacijskog sustava kojom se želi poboljšati upravljanje poljoprivrednim zemljištem te ubrzavanje raspolaganja državnim poljoprivrednim zemljištem, što je i glavni prioritet koji treba proisteći iz provedbe Zakona. Zakon bi trebao donijeti okrupnjavanje poljoprivrednih gospodarstava, povećanje korištenih poljoprivrednih površina te stavljanje u funkciju do sada nekorištenog poljoprivrednog zemljišta. Svi pojavni oblici imovine Općine </w:t>
      </w:r>
      <w:r w:rsidR="008C139D">
        <w:rPr>
          <w:sz w:val="24"/>
          <w:szCs w:val="24"/>
        </w:rPr>
        <w:t>Ervenik</w:t>
      </w:r>
      <w:r w:rsidRPr="00C74766">
        <w:rPr>
          <w:sz w:val="24"/>
          <w:szCs w:val="24"/>
        </w:rPr>
        <w:t xml:space="preserve"> pa tako i zemljišta objedinjeni su u Evidenciji imovine Općine </w:t>
      </w:r>
      <w:r w:rsidR="008C139D">
        <w:rPr>
          <w:sz w:val="24"/>
          <w:szCs w:val="24"/>
        </w:rPr>
        <w:t>Ervenik</w:t>
      </w:r>
      <w:r w:rsidRPr="00C74766">
        <w:rPr>
          <w:sz w:val="24"/>
          <w:szCs w:val="24"/>
        </w:rPr>
        <w:t>.</w:t>
      </w:r>
    </w:p>
    <w:p w14:paraId="23FD6ECA" w14:textId="77777777" w:rsidR="00C74766" w:rsidRPr="008F2D90" w:rsidRDefault="00C74766" w:rsidP="008F2D90">
      <w:pPr>
        <w:spacing w:line="276" w:lineRule="auto"/>
        <w:jc w:val="both"/>
        <w:rPr>
          <w:sz w:val="24"/>
          <w:szCs w:val="24"/>
        </w:rPr>
      </w:pPr>
      <w:r w:rsidRPr="008F2D90">
        <w:rPr>
          <w:sz w:val="24"/>
          <w:szCs w:val="24"/>
        </w:rPr>
        <w:t>Jedinice lokalne samouprave ovlaštene su bez naknade pristupiti podacima i koristiti podatke o poljoprivrednom zemljištu u vlasništvu države iz evidencije sudova, tijela državne uprave, zavoda i pravnih osoba čiji je osnivač Republika Hrvatska, kao i drugih javnih evidencija.</w:t>
      </w:r>
    </w:p>
    <w:p w14:paraId="4C900650" w14:textId="77777777" w:rsidR="00D12B26" w:rsidRDefault="00C74766" w:rsidP="008F2D90">
      <w:pPr>
        <w:spacing w:line="276" w:lineRule="auto"/>
        <w:jc w:val="both"/>
        <w:rPr>
          <w:sz w:val="24"/>
          <w:szCs w:val="24"/>
        </w:rPr>
      </w:pPr>
      <w:r w:rsidRPr="008F2D90">
        <w:rPr>
          <w:sz w:val="24"/>
          <w:szCs w:val="24"/>
        </w:rPr>
        <w:t>Jedinice lokalne samouprave ne mogu raspolagati poljoprivrednim zemljištem u vlasništvu države prije donošenja Programa na koji je Ministarstvo dalo suglasnost. Ističe se potreba voditi računa o podnesenim zahtjevima za povrat, odnosno određivanje naknade za oduzetu imovinu temeljem Zakona o naknadi za imovinu oduzetu za vrijeme jugoslavenske komunističke vladavine, jer Republika Hrvatska zajedno s</w:t>
      </w:r>
      <w:r w:rsidR="008F2D90" w:rsidRPr="008F2D90">
        <w:rPr>
          <w:sz w:val="24"/>
          <w:szCs w:val="24"/>
        </w:rPr>
        <w:t xml:space="preserve"> jedinicama lokalne (regionalne) samouprave može raspolagati samo onim zemljištem za koje je pribavljena potvrda da za isto nije podnesen zahtjev za povrat.</w:t>
      </w:r>
    </w:p>
    <w:p w14:paraId="4C4EF71D" w14:textId="77777777" w:rsidR="008F2D90" w:rsidRPr="009215B3" w:rsidRDefault="008F2D90" w:rsidP="009215B3">
      <w:pPr>
        <w:pStyle w:val="Naslov4"/>
        <w:rPr>
          <w:sz w:val="26"/>
          <w:szCs w:val="26"/>
        </w:rPr>
      </w:pPr>
      <w:bookmarkStart w:id="48" w:name="_Toc223185421"/>
      <w:r w:rsidRPr="009215B3">
        <w:rPr>
          <w:sz w:val="26"/>
          <w:szCs w:val="26"/>
        </w:rPr>
        <w:t>Nerazvrstane ceste</w:t>
      </w:r>
      <w:bookmarkEnd w:id="48"/>
    </w:p>
    <w:p w14:paraId="0C6AFB64" w14:textId="77777777" w:rsidR="008F2D90" w:rsidRPr="008F2D90" w:rsidRDefault="008F2D90" w:rsidP="008F2D90">
      <w:pPr>
        <w:spacing w:before="240" w:line="276" w:lineRule="auto"/>
        <w:jc w:val="both"/>
        <w:rPr>
          <w:sz w:val="24"/>
          <w:szCs w:val="24"/>
        </w:rPr>
      </w:pPr>
      <w:r w:rsidRPr="008F2D90">
        <w:rPr>
          <w:sz w:val="24"/>
          <w:szCs w:val="24"/>
        </w:rPr>
        <w:t>Prema Zakonu o cestama (</w:t>
      </w:r>
      <w:r w:rsidR="00EF741A">
        <w:rPr>
          <w:sz w:val="24"/>
          <w:szCs w:val="24"/>
        </w:rPr>
        <w:t>„</w:t>
      </w:r>
      <w:r w:rsidRPr="008F2D90">
        <w:rPr>
          <w:sz w:val="24"/>
          <w:szCs w:val="24"/>
        </w:rPr>
        <w:t>Narodne novine</w:t>
      </w:r>
      <w:r w:rsidR="00EF741A">
        <w:rPr>
          <w:sz w:val="24"/>
          <w:szCs w:val="24"/>
        </w:rPr>
        <w:t>“</w:t>
      </w:r>
      <w:r w:rsidRPr="008F2D90">
        <w:rPr>
          <w:sz w:val="24"/>
          <w:szCs w:val="24"/>
        </w:rPr>
        <w:t>, broj 84/11, 22/13, 54/13, 148/13, 92/14, 110/19, 144/21,114/22, 114/22, 04/23, 133/23), nerazvrstane ceste su ceste koje se koriste za promet vozilima, koje svatko može slobodno koristiti na način i pod uvjetima određenim navedenim Zakonom i drugim propisima, a koje nisu razvrstane kao javne ceste u smislu navedenog Zakona. Nerazvrstane ceste su javno dobro u općoj uporabi u vlasništvu jedinice lokalne samouprave na čijem se području nalaze.</w:t>
      </w:r>
    </w:p>
    <w:p w14:paraId="7F3AD55C" w14:textId="77777777" w:rsidR="008F2D90" w:rsidRPr="008F2D90" w:rsidRDefault="008F2D90" w:rsidP="008F2D90">
      <w:pPr>
        <w:spacing w:line="276" w:lineRule="auto"/>
        <w:jc w:val="both"/>
        <w:rPr>
          <w:sz w:val="24"/>
          <w:szCs w:val="24"/>
        </w:rPr>
      </w:pPr>
      <w:r w:rsidRPr="008F2D90">
        <w:rPr>
          <w:sz w:val="24"/>
          <w:szCs w:val="24"/>
        </w:rPr>
        <w:t>Nerazvrstane ceste se ne mogu otuđiti iz vlasništva jedinice lokalne samouprave niti se na njoj mogu stjecati stvarna prava, osim prava služnosti i prava građenja radi građenja građevina sukladno odluci izvršnog tijela jedinice lokalne samouprave, pod uvjetima da ne ometaju odvijanje prometa i održavanje nerazvrstane ceste. Dio nerazvrstane ceste namijenjen pješacima (nogostup i slično) može se dati u zakup sukladno posebnim propisima, ako se time ne ometa odvijanje prometa, sigurnost kretanja pješaka i održavanje nerazvrstanih cesta. Nerazvrstane ceste upisuju se u zemljišne knjige kao javno dobro u općoj uporabi i kao neotuđivo vlasništvo jedinice lokalne samouprave.</w:t>
      </w:r>
    </w:p>
    <w:p w14:paraId="0F1826CE" w14:textId="77777777" w:rsidR="008F2D90" w:rsidRPr="000275BD" w:rsidRDefault="00BD723F" w:rsidP="006A64F6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Općina </w:t>
      </w:r>
      <w:r w:rsidR="008C139D">
        <w:rPr>
          <w:sz w:val="24"/>
          <w:szCs w:val="24"/>
        </w:rPr>
        <w:t>Ervenik</w:t>
      </w:r>
      <w:r>
        <w:rPr>
          <w:sz w:val="24"/>
          <w:szCs w:val="24"/>
        </w:rPr>
        <w:t xml:space="preserve"> donijela je </w:t>
      </w:r>
      <w:r w:rsidR="006A64F6">
        <w:rPr>
          <w:sz w:val="24"/>
          <w:szCs w:val="24"/>
        </w:rPr>
        <w:t>O</w:t>
      </w:r>
      <w:r w:rsidR="006A64F6" w:rsidRPr="006A64F6">
        <w:rPr>
          <w:sz w:val="24"/>
          <w:szCs w:val="24"/>
        </w:rPr>
        <w:t>dluku o komunalnim djelatnostima u Općini Ervenik</w:t>
      </w:r>
      <w:r w:rsidR="006A64F6">
        <w:rPr>
          <w:sz w:val="24"/>
          <w:szCs w:val="24"/>
        </w:rPr>
        <w:t xml:space="preserve"> („S</w:t>
      </w:r>
      <w:r w:rsidR="006A64F6" w:rsidRPr="006A64F6">
        <w:rPr>
          <w:sz w:val="24"/>
          <w:szCs w:val="24"/>
        </w:rPr>
        <w:t>lužbeni vjesnik</w:t>
      </w:r>
      <w:r w:rsidR="006A64F6">
        <w:rPr>
          <w:sz w:val="24"/>
          <w:szCs w:val="24"/>
        </w:rPr>
        <w:t xml:space="preserve"> Š</w:t>
      </w:r>
      <w:r w:rsidR="006A64F6" w:rsidRPr="006A64F6">
        <w:rPr>
          <w:sz w:val="24"/>
          <w:szCs w:val="24"/>
        </w:rPr>
        <w:t>ibensko-kninske županije</w:t>
      </w:r>
      <w:r w:rsidR="006A64F6">
        <w:rPr>
          <w:sz w:val="24"/>
          <w:szCs w:val="24"/>
        </w:rPr>
        <w:t>“, broj 1/21)</w:t>
      </w:r>
      <w:r w:rsidR="007C5A6B">
        <w:rPr>
          <w:sz w:val="24"/>
          <w:szCs w:val="24"/>
        </w:rPr>
        <w:t xml:space="preserve">. </w:t>
      </w:r>
      <w:r w:rsidR="008F2D90" w:rsidRPr="000275BD">
        <w:rPr>
          <w:sz w:val="24"/>
          <w:szCs w:val="24"/>
        </w:rPr>
        <w:t xml:space="preserve">Ovom se Odlukom uređuje korištenje, upravljanje, građenje, rekonstrukcija i održavanje nerazvrstanih cesta na području Općine </w:t>
      </w:r>
      <w:r w:rsidR="008C139D">
        <w:rPr>
          <w:sz w:val="24"/>
          <w:szCs w:val="24"/>
        </w:rPr>
        <w:t>Ervenik</w:t>
      </w:r>
      <w:r w:rsidR="008F2D90" w:rsidRPr="000275BD">
        <w:rPr>
          <w:sz w:val="24"/>
          <w:szCs w:val="24"/>
        </w:rPr>
        <w:t xml:space="preserve">, kontrola i nadzor nad izvođenjem radova na nerazvrstanim cestama te mjere za zaštitu nerazvrstanih cesta. Jedinstveni upravni odjel Općine </w:t>
      </w:r>
      <w:r w:rsidR="008C139D">
        <w:rPr>
          <w:sz w:val="24"/>
          <w:szCs w:val="24"/>
        </w:rPr>
        <w:t>Ervenik</w:t>
      </w:r>
      <w:r w:rsidR="008F2D90" w:rsidRPr="000275BD">
        <w:rPr>
          <w:sz w:val="24"/>
          <w:szCs w:val="24"/>
        </w:rPr>
        <w:t xml:space="preserve">, utvrdio je bazu podataka o nerazvrstanim cestama na području Općine </w:t>
      </w:r>
      <w:r w:rsidR="008C139D">
        <w:rPr>
          <w:sz w:val="24"/>
          <w:szCs w:val="24"/>
        </w:rPr>
        <w:t>Ervenik</w:t>
      </w:r>
      <w:r w:rsidR="007956CD">
        <w:rPr>
          <w:sz w:val="24"/>
          <w:szCs w:val="24"/>
        </w:rPr>
        <w:t>, koja se kontinuirano ažurira i dopunjava.</w:t>
      </w:r>
    </w:p>
    <w:p w14:paraId="2C957465" w14:textId="77777777" w:rsidR="008F2D90" w:rsidRDefault="008F2D90" w:rsidP="008F2D90">
      <w:pPr>
        <w:spacing w:line="276" w:lineRule="auto"/>
        <w:jc w:val="both"/>
        <w:rPr>
          <w:sz w:val="24"/>
          <w:szCs w:val="24"/>
        </w:rPr>
      </w:pPr>
      <w:r w:rsidRPr="008F2D90">
        <w:rPr>
          <w:sz w:val="24"/>
          <w:szCs w:val="24"/>
        </w:rPr>
        <w:t xml:space="preserve">Građenje i rekonstrukcija nerazvrstanih cesta obavlja se sukladno godišnjem programu gradnje objekata i uređaja komunalne infrastrukture kojeg donosi Općinsko vijeće Općine </w:t>
      </w:r>
      <w:r w:rsidR="008C139D">
        <w:rPr>
          <w:sz w:val="24"/>
          <w:szCs w:val="24"/>
        </w:rPr>
        <w:t>Ervenik</w:t>
      </w:r>
      <w:r w:rsidRPr="008F2D90">
        <w:rPr>
          <w:sz w:val="24"/>
          <w:szCs w:val="24"/>
        </w:rPr>
        <w:t xml:space="preserve"> zajedno sa Proračunom Općine </w:t>
      </w:r>
      <w:r w:rsidR="008C139D">
        <w:rPr>
          <w:sz w:val="24"/>
          <w:szCs w:val="24"/>
        </w:rPr>
        <w:t>Ervenik</w:t>
      </w:r>
      <w:r w:rsidRPr="008F2D90">
        <w:rPr>
          <w:sz w:val="24"/>
          <w:szCs w:val="24"/>
        </w:rPr>
        <w:t xml:space="preserve">. Građenje i rekonstrukcija se vrše na temelju tehničke dokumentacije, propisa o gradnji i prostornih planova. Nerazvrstane ceste održavaju se na temelju godišnjeg programa održavanja komunalne infrastrukture kojeg donosi Općinsko vijeće Općine </w:t>
      </w:r>
      <w:r w:rsidR="008C139D">
        <w:rPr>
          <w:sz w:val="24"/>
          <w:szCs w:val="24"/>
        </w:rPr>
        <w:t>Ervenik</w:t>
      </w:r>
      <w:r w:rsidRPr="008F2D90">
        <w:rPr>
          <w:sz w:val="24"/>
          <w:szCs w:val="24"/>
        </w:rPr>
        <w:t xml:space="preserve"> uz Proračun.</w:t>
      </w:r>
    </w:p>
    <w:p w14:paraId="7C9F0C12" w14:textId="77777777" w:rsidR="008F2D90" w:rsidRPr="002F0B26" w:rsidRDefault="008F2D90" w:rsidP="002F0B26">
      <w:pPr>
        <w:pStyle w:val="Naslov3"/>
        <w:spacing w:after="240"/>
        <w:rPr>
          <w:sz w:val="26"/>
          <w:szCs w:val="26"/>
        </w:rPr>
      </w:pPr>
      <w:bookmarkStart w:id="49" w:name="_Toc209779176"/>
      <w:bookmarkStart w:id="50" w:name="_Toc209779848"/>
      <w:bookmarkStart w:id="51" w:name="_Toc223185422"/>
      <w:r w:rsidRPr="002F0B26">
        <w:rPr>
          <w:sz w:val="26"/>
          <w:szCs w:val="26"/>
        </w:rPr>
        <w:t xml:space="preserve">Analiza upravljanja nekretninama u vlasništvu </w:t>
      </w:r>
      <w:r w:rsidR="005D5425">
        <w:rPr>
          <w:sz w:val="26"/>
          <w:szCs w:val="26"/>
        </w:rPr>
        <w:t>O</w:t>
      </w:r>
      <w:r w:rsidRPr="002F0B26">
        <w:rPr>
          <w:sz w:val="26"/>
          <w:szCs w:val="26"/>
        </w:rPr>
        <w:t xml:space="preserve">pćine </w:t>
      </w:r>
      <w:r w:rsidR="008C139D">
        <w:rPr>
          <w:sz w:val="26"/>
          <w:szCs w:val="26"/>
        </w:rPr>
        <w:t>Ervenik</w:t>
      </w:r>
      <w:r w:rsidRPr="002F0B26">
        <w:rPr>
          <w:sz w:val="26"/>
          <w:szCs w:val="26"/>
        </w:rPr>
        <w:t xml:space="preserve"> namijenjenih prodaji</w:t>
      </w:r>
      <w:bookmarkEnd w:id="49"/>
      <w:bookmarkEnd w:id="50"/>
      <w:bookmarkEnd w:id="51"/>
    </w:p>
    <w:p w14:paraId="7C9F1661" w14:textId="77777777" w:rsidR="008F2D90" w:rsidRPr="008F2D90" w:rsidRDefault="008F2D90" w:rsidP="008F2D90">
      <w:pPr>
        <w:spacing w:line="276" w:lineRule="auto"/>
        <w:jc w:val="both"/>
        <w:rPr>
          <w:sz w:val="24"/>
          <w:szCs w:val="24"/>
        </w:rPr>
      </w:pPr>
      <w:r w:rsidRPr="008F2D90">
        <w:rPr>
          <w:sz w:val="24"/>
          <w:szCs w:val="24"/>
        </w:rPr>
        <w:t xml:space="preserve">Jedan od ciljeva u Strategiji je kako Općina </w:t>
      </w:r>
      <w:r w:rsidR="008C139D">
        <w:rPr>
          <w:sz w:val="24"/>
          <w:szCs w:val="24"/>
        </w:rPr>
        <w:t>Ervenik</w:t>
      </w:r>
      <w:r w:rsidRPr="008F2D90">
        <w:rPr>
          <w:sz w:val="24"/>
          <w:szCs w:val="24"/>
        </w:rPr>
        <w:t xml:space="preserve"> mora na racionalan i učinkovit način upravljati svojim nekretninama na način da one nekretnine koje su potrebne Općini</w:t>
      </w:r>
      <w:r>
        <w:rPr>
          <w:sz w:val="24"/>
          <w:szCs w:val="24"/>
        </w:rPr>
        <w:t xml:space="preserve"> </w:t>
      </w:r>
      <w:r w:rsidR="008C139D">
        <w:rPr>
          <w:sz w:val="24"/>
          <w:szCs w:val="24"/>
        </w:rPr>
        <w:t>Ervenik</w:t>
      </w:r>
      <w:r w:rsidRPr="008F2D90">
        <w:rPr>
          <w:sz w:val="24"/>
          <w:szCs w:val="24"/>
        </w:rPr>
        <w:t xml:space="preserve"> budu stavljene u funkciju koja će služiti njezinu racionalnijem i učinkovitijem funkcioniranju. Sve druge nekretnine moraju biti ponuđene na tržištu bilo u formi najma, odnosno zakupa, bilo u formi njihove prodaje javnim natječajem.</w:t>
      </w:r>
    </w:p>
    <w:p w14:paraId="7E2A9393" w14:textId="77777777" w:rsidR="008F2D90" w:rsidRDefault="008F2D90" w:rsidP="008F2D90">
      <w:pPr>
        <w:spacing w:line="276" w:lineRule="auto"/>
        <w:jc w:val="both"/>
        <w:rPr>
          <w:sz w:val="24"/>
          <w:szCs w:val="24"/>
        </w:rPr>
      </w:pPr>
      <w:r w:rsidRPr="008F2D90">
        <w:rPr>
          <w:sz w:val="24"/>
          <w:szCs w:val="24"/>
        </w:rPr>
        <w:t xml:space="preserve">Općina </w:t>
      </w:r>
      <w:r w:rsidR="008C139D">
        <w:rPr>
          <w:sz w:val="24"/>
          <w:szCs w:val="24"/>
        </w:rPr>
        <w:t>Ervenik</w:t>
      </w:r>
      <w:r w:rsidRPr="008F2D90">
        <w:rPr>
          <w:sz w:val="24"/>
          <w:szCs w:val="24"/>
        </w:rPr>
        <w:t xml:space="preserve"> nekretninama u svom vlasništvu postupa kao dobar gospodar, što prije svega podrazumijeva izradu i kontinuirano ažuriranje sveobuhvatnog popisa svih nekretnina u njezinom vlasništvu, kao i utvrđenja stanja u kojem se iste nalaze te procjenu njihovih tržišnih vrijednosti.</w:t>
      </w:r>
    </w:p>
    <w:p w14:paraId="426C76D9" w14:textId="77777777" w:rsidR="008F2D90" w:rsidRPr="008F2D90" w:rsidRDefault="008F2D90" w:rsidP="008F2D90">
      <w:pPr>
        <w:spacing w:line="276" w:lineRule="auto"/>
        <w:jc w:val="both"/>
        <w:rPr>
          <w:sz w:val="24"/>
          <w:szCs w:val="24"/>
        </w:rPr>
      </w:pPr>
      <w:r w:rsidRPr="008F2D90">
        <w:rPr>
          <w:sz w:val="24"/>
          <w:szCs w:val="24"/>
        </w:rPr>
        <w:t xml:space="preserve">Nekretnine u vlasništvu Općine </w:t>
      </w:r>
      <w:r w:rsidR="008C139D">
        <w:rPr>
          <w:sz w:val="24"/>
          <w:szCs w:val="24"/>
        </w:rPr>
        <w:t>Ervenik</w:t>
      </w:r>
      <w:r w:rsidRPr="008F2D90">
        <w:rPr>
          <w:sz w:val="24"/>
          <w:szCs w:val="24"/>
        </w:rPr>
        <w:t xml:space="preserve"> prodaju se javnim natječajem koji se provodi kao poziv na pr</w:t>
      </w:r>
      <w:r w:rsidR="007956CD">
        <w:rPr>
          <w:sz w:val="24"/>
          <w:szCs w:val="24"/>
        </w:rPr>
        <w:t>e</w:t>
      </w:r>
      <w:r w:rsidRPr="008F2D90">
        <w:rPr>
          <w:sz w:val="24"/>
          <w:szCs w:val="24"/>
        </w:rPr>
        <w:t>daju ponuda prema unaprijed utvrđenim uvjetima i uz cijenu koja odgovara tržišnoj vrijednosti nekretnine</w:t>
      </w:r>
      <w:r w:rsidR="007956CD">
        <w:rPr>
          <w:sz w:val="24"/>
          <w:szCs w:val="24"/>
        </w:rPr>
        <w:t>.</w:t>
      </w:r>
      <w:r w:rsidRPr="008F2D90">
        <w:rPr>
          <w:sz w:val="24"/>
          <w:szCs w:val="24"/>
        </w:rPr>
        <w:t xml:space="preserve"> </w:t>
      </w:r>
      <w:r w:rsidR="007956CD">
        <w:rPr>
          <w:sz w:val="24"/>
          <w:szCs w:val="24"/>
        </w:rPr>
        <w:t>U</w:t>
      </w:r>
      <w:r w:rsidRPr="008F2D90">
        <w:rPr>
          <w:sz w:val="24"/>
          <w:szCs w:val="24"/>
        </w:rPr>
        <w:t xml:space="preserve">vjete natječaja kao i početnu cijenu nekretnine donosi </w:t>
      </w:r>
      <w:r w:rsidR="007956CD">
        <w:rPr>
          <w:sz w:val="24"/>
          <w:szCs w:val="24"/>
        </w:rPr>
        <w:t>općinski n</w:t>
      </w:r>
      <w:r w:rsidRPr="008F2D90">
        <w:rPr>
          <w:sz w:val="24"/>
          <w:szCs w:val="24"/>
        </w:rPr>
        <w:t>ačelnik ili Općinsko vijeće ovisno o vrijednosti nekretnine</w:t>
      </w:r>
      <w:r w:rsidR="007956CD">
        <w:rPr>
          <w:sz w:val="24"/>
          <w:szCs w:val="24"/>
        </w:rPr>
        <w:t xml:space="preserve">, a na temelju procjembenog elaborata kojeg izrađuje ovlašteni sudski vještak i uz prethodnu suglasnost Procjeniteljskog povjerenstva </w:t>
      </w:r>
      <w:r w:rsidR="008C139D">
        <w:rPr>
          <w:sz w:val="24"/>
          <w:szCs w:val="24"/>
        </w:rPr>
        <w:t>Šibensko-kninske</w:t>
      </w:r>
      <w:r w:rsidR="007956CD">
        <w:rPr>
          <w:sz w:val="24"/>
          <w:szCs w:val="24"/>
        </w:rPr>
        <w:t xml:space="preserve"> županije na početnu cijenu nekretnine</w:t>
      </w:r>
      <w:r w:rsidRPr="008F2D90">
        <w:rPr>
          <w:sz w:val="24"/>
          <w:szCs w:val="24"/>
        </w:rPr>
        <w:t>. Postupak javnog natječaja provodi Povjerenstvo za provođenje javnog natječaja za prodaju nekretnina u vlasništvu Općine</w:t>
      </w:r>
      <w:r>
        <w:rPr>
          <w:sz w:val="24"/>
          <w:szCs w:val="24"/>
        </w:rPr>
        <w:t xml:space="preserve"> </w:t>
      </w:r>
      <w:r w:rsidR="008C139D">
        <w:rPr>
          <w:sz w:val="24"/>
          <w:szCs w:val="24"/>
        </w:rPr>
        <w:t>Ervenik</w:t>
      </w:r>
      <w:r w:rsidRPr="008F2D90">
        <w:rPr>
          <w:sz w:val="24"/>
          <w:szCs w:val="24"/>
        </w:rPr>
        <w:t>.</w:t>
      </w:r>
    </w:p>
    <w:p w14:paraId="561833D4" w14:textId="77777777" w:rsidR="008F2D90" w:rsidRPr="008F2D90" w:rsidRDefault="008F2D90" w:rsidP="008F2D90">
      <w:pPr>
        <w:spacing w:line="276" w:lineRule="auto"/>
        <w:jc w:val="both"/>
        <w:rPr>
          <w:sz w:val="24"/>
          <w:szCs w:val="24"/>
        </w:rPr>
      </w:pPr>
      <w:r w:rsidRPr="008F2D90">
        <w:rPr>
          <w:sz w:val="24"/>
          <w:szCs w:val="24"/>
        </w:rPr>
        <w:t>Javni natječaj za prodaju nekretnine kojim se propisuju svi bitni elementi i uvjeti kupoprodaje objavljuje se na mrežnoj stranici Općine</w:t>
      </w:r>
      <w:r>
        <w:rPr>
          <w:sz w:val="24"/>
          <w:szCs w:val="24"/>
        </w:rPr>
        <w:t xml:space="preserve"> </w:t>
      </w:r>
      <w:r w:rsidR="008C139D">
        <w:rPr>
          <w:sz w:val="24"/>
          <w:szCs w:val="24"/>
        </w:rPr>
        <w:t>Ervenik</w:t>
      </w:r>
      <w:r w:rsidRPr="008F2D90">
        <w:rPr>
          <w:sz w:val="24"/>
          <w:szCs w:val="24"/>
        </w:rPr>
        <w:t xml:space="preserve"> i oglasnoj ploči Općine </w:t>
      </w:r>
      <w:r w:rsidR="008C139D">
        <w:rPr>
          <w:sz w:val="24"/>
          <w:szCs w:val="24"/>
        </w:rPr>
        <w:t>Ervenik</w:t>
      </w:r>
      <w:r w:rsidRPr="008F2D90">
        <w:rPr>
          <w:sz w:val="24"/>
          <w:szCs w:val="24"/>
        </w:rPr>
        <w:t xml:space="preserve"> i u barem jednom tjedniku (lokalnom) ili dnevnom listu.</w:t>
      </w:r>
    </w:p>
    <w:p w14:paraId="7989336A" w14:textId="77777777" w:rsidR="008F2D90" w:rsidRDefault="008F2D90" w:rsidP="008F2D90">
      <w:pPr>
        <w:spacing w:line="276" w:lineRule="auto"/>
        <w:jc w:val="both"/>
        <w:rPr>
          <w:sz w:val="24"/>
          <w:szCs w:val="24"/>
        </w:rPr>
      </w:pPr>
      <w:r w:rsidRPr="008F2D90">
        <w:rPr>
          <w:sz w:val="24"/>
          <w:szCs w:val="24"/>
        </w:rPr>
        <w:t>Prilikom raspolaganja nekretninama, vodi se briga o postizanju maksimalne racionalnosti i kontrole troškova s jedne strane, a s druge strane pomnim planiranjem tekućeg održavanja i investicija cilj je postići dugoročno zadržavanje vrijednosti nekretnine. Općina</w:t>
      </w:r>
      <w:r>
        <w:rPr>
          <w:sz w:val="24"/>
          <w:szCs w:val="24"/>
        </w:rPr>
        <w:t xml:space="preserve"> </w:t>
      </w:r>
      <w:r w:rsidR="008C139D">
        <w:rPr>
          <w:sz w:val="24"/>
          <w:szCs w:val="24"/>
        </w:rPr>
        <w:t>Ervenik</w:t>
      </w:r>
      <w:r w:rsidRPr="008F2D90">
        <w:rPr>
          <w:sz w:val="24"/>
          <w:szCs w:val="24"/>
        </w:rPr>
        <w:t xml:space="preserve"> je odlučna u stvaranju što kvalitetnijeg sustava upravljanja i raspolaganja svim oblicima imovine, a osobito nekretninama u njezinom vlasništvu po najvišim europskim standardima, uz optimalne troškove poslovanja.</w:t>
      </w:r>
    </w:p>
    <w:p w14:paraId="1F865CD3" w14:textId="77777777" w:rsidR="008F2D90" w:rsidRPr="008F2D90" w:rsidRDefault="008F2D90" w:rsidP="008F2D90">
      <w:pPr>
        <w:spacing w:line="276" w:lineRule="auto"/>
        <w:jc w:val="both"/>
        <w:rPr>
          <w:sz w:val="24"/>
          <w:szCs w:val="24"/>
        </w:rPr>
      </w:pPr>
      <w:r w:rsidRPr="008F2D90">
        <w:rPr>
          <w:sz w:val="24"/>
          <w:szCs w:val="24"/>
        </w:rPr>
        <w:t xml:space="preserve">Općina </w:t>
      </w:r>
      <w:r w:rsidR="008C139D">
        <w:rPr>
          <w:sz w:val="24"/>
          <w:szCs w:val="24"/>
        </w:rPr>
        <w:t>Ervenik</w:t>
      </w:r>
      <w:r w:rsidRPr="008F2D90">
        <w:rPr>
          <w:sz w:val="24"/>
          <w:szCs w:val="24"/>
        </w:rPr>
        <w:t xml:space="preserve"> će temeljem Odluke o raspisivanju javnog natječaja za prodaju nekretnina obavijestiti javnost o nekretninama koje su namijenjene prodaji. </w:t>
      </w:r>
      <w:r w:rsidR="007956CD">
        <w:rPr>
          <w:sz w:val="24"/>
          <w:szCs w:val="24"/>
        </w:rPr>
        <w:t xml:space="preserve">Općina </w:t>
      </w:r>
      <w:r w:rsidR="008C139D">
        <w:rPr>
          <w:sz w:val="24"/>
          <w:szCs w:val="24"/>
        </w:rPr>
        <w:t>Ervenik</w:t>
      </w:r>
      <w:r w:rsidR="007956CD">
        <w:rPr>
          <w:sz w:val="24"/>
          <w:szCs w:val="24"/>
        </w:rPr>
        <w:t xml:space="preserve"> jednom godišnje u tekućoj godini za sljedeću godinu donosi</w:t>
      </w:r>
      <w:r w:rsidRPr="008F2D90">
        <w:rPr>
          <w:sz w:val="24"/>
          <w:szCs w:val="24"/>
        </w:rPr>
        <w:t xml:space="preserve"> Plan upravljanja nekretninama i pokretninama</w:t>
      </w:r>
      <w:r w:rsidR="007956CD">
        <w:rPr>
          <w:sz w:val="24"/>
          <w:szCs w:val="24"/>
        </w:rPr>
        <w:t>.</w:t>
      </w:r>
      <w:r w:rsidRPr="008F2D90">
        <w:rPr>
          <w:sz w:val="24"/>
          <w:szCs w:val="24"/>
        </w:rPr>
        <w:t xml:space="preserve"> </w:t>
      </w:r>
    </w:p>
    <w:p w14:paraId="00A3D31D" w14:textId="77777777" w:rsidR="008F2D90" w:rsidRDefault="008F2D90" w:rsidP="008F2D90">
      <w:pPr>
        <w:spacing w:line="276" w:lineRule="auto"/>
        <w:jc w:val="both"/>
        <w:rPr>
          <w:sz w:val="24"/>
          <w:szCs w:val="24"/>
        </w:rPr>
      </w:pPr>
      <w:r w:rsidRPr="008F2D90">
        <w:rPr>
          <w:sz w:val="24"/>
          <w:szCs w:val="24"/>
        </w:rPr>
        <w:t xml:space="preserve">Općina </w:t>
      </w:r>
      <w:r w:rsidR="008C139D">
        <w:rPr>
          <w:sz w:val="24"/>
          <w:szCs w:val="24"/>
        </w:rPr>
        <w:t>Ervenik</w:t>
      </w:r>
      <w:r w:rsidRPr="008F2D90">
        <w:rPr>
          <w:sz w:val="24"/>
          <w:szCs w:val="24"/>
        </w:rPr>
        <w:t xml:space="preserve"> u desetogodišnjem razdoblju planira i kupnju i prodaju nekretnina.</w:t>
      </w:r>
    </w:p>
    <w:p w14:paraId="27E6A573" w14:textId="77777777" w:rsidR="008F2D90" w:rsidRPr="002F0B26" w:rsidRDefault="008F2D90" w:rsidP="008F2D90">
      <w:pPr>
        <w:pStyle w:val="Naslov3"/>
        <w:rPr>
          <w:sz w:val="26"/>
          <w:szCs w:val="26"/>
        </w:rPr>
      </w:pPr>
      <w:bookmarkStart w:id="52" w:name="_Toc209779177"/>
      <w:bookmarkStart w:id="53" w:name="_Toc209779849"/>
      <w:bookmarkStart w:id="54" w:name="_Toc223185423"/>
      <w:r w:rsidRPr="002F0B26">
        <w:rPr>
          <w:sz w:val="26"/>
          <w:szCs w:val="26"/>
        </w:rPr>
        <w:t xml:space="preserve">Analiza neprocijenjenih nekretnina u vlasništvu Općine </w:t>
      </w:r>
      <w:r w:rsidR="008C139D">
        <w:rPr>
          <w:sz w:val="26"/>
          <w:szCs w:val="26"/>
        </w:rPr>
        <w:t>Ervenik</w:t>
      </w:r>
      <w:bookmarkEnd w:id="52"/>
      <w:bookmarkEnd w:id="53"/>
      <w:bookmarkEnd w:id="54"/>
    </w:p>
    <w:p w14:paraId="5666032B" w14:textId="77777777" w:rsidR="008F2D90" w:rsidRPr="008F2D90" w:rsidRDefault="008F2D90" w:rsidP="008F2D90">
      <w:pPr>
        <w:spacing w:before="240" w:line="276" w:lineRule="auto"/>
        <w:jc w:val="both"/>
        <w:rPr>
          <w:sz w:val="24"/>
          <w:szCs w:val="24"/>
        </w:rPr>
      </w:pPr>
      <w:r w:rsidRPr="008F2D90">
        <w:rPr>
          <w:sz w:val="24"/>
          <w:szCs w:val="24"/>
        </w:rPr>
        <w:t>Procjena vrijednosti nekretnina u Republici Hrvatskoj regulirana je Zakonom o procjeni vrijednosti nekretnina (</w:t>
      </w:r>
      <w:r w:rsidR="00EF741A">
        <w:rPr>
          <w:sz w:val="24"/>
          <w:szCs w:val="24"/>
        </w:rPr>
        <w:t>„</w:t>
      </w:r>
      <w:r w:rsidRPr="008F2D90">
        <w:rPr>
          <w:sz w:val="24"/>
          <w:szCs w:val="24"/>
        </w:rPr>
        <w:t>Narodne novine</w:t>
      </w:r>
      <w:r w:rsidR="00EF741A">
        <w:rPr>
          <w:sz w:val="24"/>
          <w:szCs w:val="24"/>
        </w:rPr>
        <w:t>“</w:t>
      </w:r>
      <w:r w:rsidRPr="008F2D90">
        <w:rPr>
          <w:sz w:val="24"/>
          <w:szCs w:val="24"/>
        </w:rPr>
        <w:t>, broj 78/15).</w:t>
      </w:r>
    </w:p>
    <w:p w14:paraId="22947E86" w14:textId="77777777" w:rsidR="008F2D90" w:rsidRPr="008F2D90" w:rsidRDefault="008F2D90" w:rsidP="008F2D90">
      <w:pPr>
        <w:spacing w:line="276" w:lineRule="auto"/>
        <w:jc w:val="both"/>
        <w:rPr>
          <w:sz w:val="24"/>
          <w:szCs w:val="24"/>
        </w:rPr>
      </w:pPr>
      <w:r w:rsidRPr="008F2D90">
        <w:rPr>
          <w:sz w:val="24"/>
          <w:szCs w:val="24"/>
        </w:rPr>
        <w:t>Ovim Zakonom uređuje se procjena vrijednosti nekretnina, određuju se procjenitelji, sastav i nadležnosti procjeniteljskih povjerenstava i visokog procjeniteljskog povjerenstva, nadležnosti upravnih tijela županija, Grada Zagreba i velikoga grada u provedbi ovoga Zakona, metode procjenjivanja vrijednosti nekretnina, način procjene vrijednosti prava i tereta koji utječu na vrijednost nekretnine, način procjene iznosa naknade za izvlaštene nekretnine, način prikupljanja, evidentiranja, evaluacije i izdavanja podataka potrebnih za procjene vrijednosti nekretnina za sve nekretnine u Republici Hrvatskoj, neovisno o tome u čijem su vlasništvu.</w:t>
      </w:r>
    </w:p>
    <w:p w14:paraId="35C69A12" w14:textId="77777777" w:rsidR="008F2D90" w:rsidRPr="008F2D90" w:rsidRDefault="008F2D90" w:rsidP="008F2D90">
      <w:pPr>
        <w:spacing w:line="276" w:lineRule="auto"/>
        <w:jc w:val="both"/>
        <w:rPr>
          <w:sz w:val="24"/>
          <w:szCs w:val="24"/>
        </w:rPr>
      </w:pPr>
      <w:r w:rsidRPr="008F2D90">
        <w:rPr>
          <w:sz w:val="24"/>
          <w:szCs w:val="24"/>
        </w:rPr>
        <w:t>Procjenu vrijednosti nekretnine</w:t>
      </w:r>
      <w:r w:rsidR="004B3C37">
        <w:rPr>
          <w:sz w:val="24"/>
          <w:szCs w:val="24"/>
        </w:rPr>
        <w:t xml:space="preserve"> u svrhu prodaje</w:t>
      </w:r>
      <w:r w:rsidRPr="008F2D90">
        <w:rPr>
          <w:sz w:val="24"/>
          <w:szCs w:val="24"/>
        </w:rPr>
        <w:t xml:space="preserve"> mogu vršiti jedino ovlaštene osobe: stalni sudski vještaci i stalni sudski procjenitelji.</w:t>
      </w:r>
    </w:p>
    <w:p w14:paraId="1F1171A5" w14:textId="77777777" w:rsidR="008F2D90" w:rsidRPr="008F2D90" w:rsidRDefault="008F2D90" w:rsidP="008F2D90">
      <w:pPr>
        <w:spacing w:line="276" w:lineRule="auto"/>
        <w:jc w:val="both"/>
        <w:rPr>
          <w:sz w:val="24"/>
          <w:szCs w:val="24"/>
        </w:rPr>
      </w:pPr>
      <w:r w:rsidRPr="008F2D90">
        <w:rPr>
          <w:sz w:val="24"/>
          <w:szCs w:val="24"/>
        </w:rPr>
        <w:t>Zakon se isključivo bavi tržišnom vrijednosti nekretnina, koja se procjenjuje pomoću tri metode i sedam postupaka, a propisan je i način na koji se prikupljaju podaci koje procjenitelji dobiju primjenjujući propisanu metodologiju, koje podatke potom evaluiraju i dalje koriste. U slučaju povrede Zakona propisani su nadzor i sankcije. Ovisno o tome što se s nekretninom želi ostvariti, Zakonom su propisani i posebni načini procjene vrijednosti nekretnina.</w:t>
      </w:r>
    </w:p>
    <w:p w14:paraId="7B4176E4" w14:textId="77777777" w:rsidR="008F2D90" w:rsidRDefault="008F2D90" w:rsidP="008F2D90">
      <w:pPr>
        <w:spacing w:line="276" w:lineRule="auto"/>
        <w:jc w:val="both"/>
        <w:rPr>
          <w:sz w:val="24"/>
          <w:szCs w:val="24"/>
        </w:rPr>
      </w:pPr>
      <w:r w:rsidRPr="008F2D90">
        <w:rPr>
          <w:sz w:val="24"/>
          <w:szCs w:val="24"/>
        </w:rPr>
        <w:t xml:space="preserve">Općina </w:t>
      </w:r>
      <w:r w:rsidR="008C139D">
        <w:rPr>
          <w:sz w:val="24"/>
          <w:szCs w:val="24"/>
        </w:rPr>
        <w:t>Ervenik</w:t>
      </w:r>
      <w:r w:rsidR="00B90FB9">
        <w:rPr>
          <w:sz w:val="24"/>
          <w:szCs w:val="24"/>
        </w:rPr>
        <w:t xml:space="preserve"> </w:t>
      </w:r>
      <w:r w:rsidRPr="008F2D90">
        <w:rPr>
          <w:sz w:val="24"/>
          <w:szCs w:val="24"/>
        </w:rPr>
        <w:t>tijekom desetogodišnjeg razdoblja planira prov</w:t>
      </w:r>
      <w:r w:rsidR="00625F35">
        <w:rPr>
          <w:sz w:val="24"/>
          <w:szCs w:val="24"/>
        </w:rPr>
        <w:t>oditi</w:t>
      </w:r>
      <w:r w:rsidRPr="008F2D90">
        <w:rPr>
          <w:sz w:val="24"/>
          <w:szCs w:val="24"/>
        </w:rPr>
        <w:t xml:space="preserve"> postupk</w:t>
      </w:r>
      <w:r w:rsidR="00625F35">
        <w:rPr>
          <w:sz w:val="24"/>
          <w:szCs w:val="24"/>
        </w:rPr>
        <w:t>e</w:t>
      </w:r>
      <w:r w:rsidRPr="008F2D90">
        <w:rPr>
          <w:sz w:val="24"/>
          <w:szCs w:val="24"/>
        </w:rPr>
        <w:t xml:space="preserve"> procjene </w:t>
      </w:r>
      <w:r w:rsidR="00625F35">
        <w:rPr>
          <w:sz w:val="24"/>
          <w:szCs w:val="24"/>
        </w:rPr>
        <w:t xml:space="preserve">vrijednosti </w:t>
      </w:r>
      <w:r w:rsidRPr="008F2D90">
        <w:rPr>
          <w:sz w:val="24"/>
          <w:szCs w:val="24"/>
        </w:rPr>
        <w:t>nekretnina</w:t>
      </w:r>
      <w:r w:rsidR="00625F35">
        <w:rPr>
          <w:sz w:val="24"/>
          <w:szCs w:val="24"/>
        </w:rPr>
        <w:t xml:space="preserve"> za nekretnine koje će ići u prodaju, putem stalnih sudskih vještaka</w:t>
      </w:r>
      <w:r w:rsidRPr="008F2D90">
        <w:rPr>
          <w:sz w:val="24"/>
          <w:szCs w:val="24"/>
        </w:rPr>
        <w:t>.</w:t>
      </w:r>
    </w:p>
    <w:p w14:paraId="197B12A0" w14:textId="77777777" w:rsidR="008F2D90" w:rsidRPr="002F0B26" w:rsidRDefault="008F2D90" w:rsidP="008F2D90">
      <w:pPr>
        <w:pStyle w:val="Naslov3"/>
        <w:rPr>
          <w:sz w:val="26"/>
          <w:szCs w:val="26"/>
        </w:rPr>
      </w:pPr>
      <w:bookmarkStart w:id="55" w:name="_Toc209779178"/>
      <w:bookmarkStart w:id="56" w:name="_Toc209779850"/>
      <w:bookmarkStart w:id="57" w:name="_Toc223185424"/>
      <w:r w:rsidRPr="002F0B26">
        <w:rPr>
          <w:sz w:val="26"/>
          <w:szCs w:val="26"/>
        </w:rPr>
        <w:t>Analiza rješavanja imovinskopravnih odnosa</w:t>
      </w:r>
      <w:bookmarkEnd w:id="55"/>
      <w:bookmarkEnd w:id="56"/>
      <w:bookmarkEnd w:id="57"/>
    </w:p>
    <w:p w14:paraId="2186391A" w14:textId="77777777" w:rsidR="008F2D90" w:rsidRPr="00D061B8" w:rsidRDefault="008F2D90" w:rsidP="00D061B8">
      <w:pPr>
        <w:spacing w:before="240" w:line="276" w:lineRule="auto"/>
        <w:jc w:val="both"/>
        <w:rPr>
          <w:sz w:val="24"/>
          <w:szCs w:val="24"/>
        </w:rPr>
      </w:pPr>
      <w:r w:rsidRPr="00D061B8">
        <w:rPr>
          <w:sz w:val="24"/>
          <w:szCs w:val="24"/>
        </w:rPr>
        <w:t>Na temelju članka 61. Zakonu o upravljanju nekretninama i pokretninama u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vlasništvu Republike Hrvatske (</w:t>
      </w:r>
      <w:r w:rsidR="00EF741A">
        <w:rPr>
          <w:sz w:val="24"/>
          <w:szCs w:val="24"/>
        </w:rPr>
        <w:t>„</w:t>
      </w:r>
      <w:r w:rsidRPr="00D061B8">
        <w:rPr>
          <w:sz w:val="24"/>
          <w:szCs w:val="24"/>
        </w:rPr>
        <w:t>Narodne novine</w:t>
      </w:r>
      <w:r w:rsidR="00EF741A">
        <w:rPr>
          <w:sz w:val="24"/>
          <w:szCs w:val="24"/>
        </w:rPr>
        <w:t>“</w:t>
      </w:r>
      <w:r w:rsidRPr="00D061B8">
        <w:rPr>
          <w:sz w:val="24"/>
          <w:szCs w:val="24"/>
        </w:rPr>
        <w:t>, broj 155/23), nekretnine koje su u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zemljišnim knjigama upisane kao vlasništvo Republike Hrvatske i koje su na dan 1.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siječnja 2017. koristile škole, domovi zdravlja, bolnice i druge ustanove kojima su osnivači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jedinice lokalne i područne (regionalne) samouprave i koje se koriste u obrazovne i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zdravstvene svrhe te groblja, mrtvačnice, spomenici, parkovi, trgovi, uređena parkirališta,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dječja igrališta, sportske građevine sukladno posebnom propisu kojim se uređuje sport,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društveni domovi, vatrogasni domovi, spomen-domovi, tržnice i javne stube na temelju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ovoga Zakona upisat će se u vlasništvo jedinca lokalne ili područne (regionalne)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samouprave na čijem području se nalaze odnosno u vlasništvo ustanove koja ih koristi ili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njima upravlja i koja je vlasništvo nekretnine stekla na temelju posebnog propisa.</w:t>
      </w:r>
    </w:p>
    <w:p w14:paraId="35495E08" w14:textId="77777777" w:rsidR="008F2D90" w:rsidRPr="00D061B8" w:rsidRDefault="008F2D90" w:rsidP="00D061B8">
      <w:pPr>
        <w:spacing w:line="276" w:lineRule="auto"/>
        <w:jc w:val="both"/>
        <w:rPr>
          <w:sz w:val="24"/>
          <w:szCs w:val="24"/>
        </w:rPr>
      </w:pPr>
      <w:r w:rsidRPr="00D061B8">
        <w:rPr>
          <w:sz w:val="24"/>
          <w:szCs w:val="24"/>
        </w:rPr>
        <w:t>Sukladno podnesenim zahtjevima jedinice lokalne ili područne (regionalne)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samouprave odnosno ustanove Ministarstvo će izdati ispravu podobnu za upis prava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vlasništva na nekretninama Jedinice lokalne i područne (regionalne) samouprave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odnosno ustanove provest će sve pripremne i provedbene postupke uključujući i formiranje građevinskih čestica radi upisa vlasništva na zatraženim nekretninama u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zemljišne knjige.</w:t>
      </w:r>
    </w:p>
    <w:p w14:paraId="5AA92C9A" w14:textId="77777777" w:rsidR="008F2D90" w:rsidRPr="00D061B8" w:rsidRDefault="008F2D90" w:rsidP="00D061B8">
      <w:pPr>
        <w:spacing w:line="276" w:lineRule="auto"/>
        <w:jc w:val="both"/>
        <w:rPr>
          <w:sz w:val="24"/>
          <w:szCs w:val="24"/>
        </w:rPr>
      </w:pPr>
      <w:r w:rsidRPr="00D061B8">
        <w:rPr>
          <w:sz w:val="24"/>
          <w:szCs w:val="24"/>
        </w:rPr>
        <w:t>Zakonom o uređivanju imovinskopravnih odnosa u svrhu izgradnje infrastrukturnih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građevina (</w:t>
      </w:r>
      <w:r w:rsidR="00EF741A">
        <w:rPr>
          <w:sz w:val="24"/>
          <w:szCs w:val="24"/>
        </w:rPr>
        <w:t>„</w:t>
      </w:r>
      <w:r w:rsidRPr="00D061B8">
        <w:rPr>
          <w:sz w:val="24"/>
          <w:szCs w:val="24"/>
        </w:rPr>
        <w:t>Narodne novine</w:t>
      </w:r>
      <w:r w:rsidR="00EF741A">
        <w:rPr>
          <w:sz w:val="24"/>
          <w:szCs w:val="24"/>
        </w:rPr>
        <w:t>“</w:t>
      </w:r>
      <w:r w:rsidRPr="00D061B8">
        <w:rPr>
          <w:sz w:val="24"/>
          <w:szCs w:val="24"/>
        </w:rPr>
        <w:t xml:space="preserve"> broj 80/11, 144/21) uređuje se rješavanje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imovinskopravnih odnosa i oslobođenje od plaćanja naknada za stjecanje prava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vlasništva, prava služnosti i prava građenja, na zemljištu kojega je vlasnik ili kojim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upravlja pravna osoba u vlasništvu Republike Hrvatske ili pravna osoba čiji je osnivač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Republika Hrvatska te na zemljištu kojega je vlasnik pravna osoba u vlasništvu ili čiji je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osnivač, odnosno čiji su osnivači jedinice lokalne, odnosno jedinice područne (regionalne)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samouprave. Ovaj se Zakon primjenjuje na međusobne imovinskopravne odnose i pitanje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naknada za stjecanje prava vlasništva, prava služnosti i prava građenja kada se ta prava</w:t>
      </w:r>
      <w:r w:rsidR="00D061B8" w:rsidRPr="00D061B8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stječu radi izgradnje infrastrukturnih građevina.</w:t>
      </w:r>
    </w:p>
    <w:p w14:paraId="2720E5AA" w14:textId="77777777" w:rsidR="008F2D90" w:rsidRDefault="008F2D90" w:rsidP="00D061B8">
      <w:pPr>
        <w:spacing w:line="276" w:lineRule="auto"/>
        <w:jc w:val="both"/>
        <w:rPr>
          <w:sz w:val="24"/>
          <w:szCs w:val="24"/>
        </w:rPr>
      </w:pPr>
      <w:r w:rsidRPr="00D061B8">
        <w:rPr>
          <w:sz w:val="24"/>
          <w:szCs w:val="24"/>
        </w:rPr>
        <w:t xml:space="preserve">Općina </w:t>
      </w:r>
      <w:r w:rsidR="008C139D">
        <w:rPr>
          <w:sz w:val="24"/>
          <w:szCs w:val="24"/>
        </w:rPr>
        <w:t>Ervenik</w:t>
      </w:r>
      <w:r w:rsidRPr="00D061B8">
        <w:rPr>
          <w:sz w:val="24"/>
          <w:szCs w:val="24"/>
        </w:rPr>
        <w:t xml:space="preserve"> tijekom desetogodišnjeg razdoblja planira rješavati imovinskopravne odnose.</w:t>
      </w:r>
    </w:p>
    <w:p w14:paraId="34177CCE" w14:textId="77777777" w:rsidR="00D061B8" w:rsidRPr="002F0B26" w:rsidRDefault="00D061B8" w:rsidP="00D061B8">
      <w:pPr>
        <w:pStyle w:val="Naslov3"/>
        <w:rPr>
          <w:sz w:val="26"/>
          <w:szCs w:val="26"/>
        </w:rPr>
      </w:pPr>
      <w:bookmarkStart w:id="58" w:name="_Toc209779179"/>
      <w:bookmarkStart w:id="59" w:name="_Toc209779851"/>
      <w:bookmarkStart w:id="60" w:name="_Toc223185425"/>
      <w:r w:rsidRPr="002F0B26">
        <w:rPr>
          <w:sz w:val="26"/>
          <w:szCs w:val="26"/>
        </w:rPr>
        <w:t>Analiza zahtjeva za izdavanje isprave podobne za upis prava vlasništva odnosno darovanje nekretnina</w:t>
      </w:r>
      <w:bookmarkEnd w:id="58"/>
      <w:bookmarkEnd w:id="59"/>
      <w:bookmarkEnd w:id="60"/>
    </w:p>
    <w:p w14:paraId="041BC0B5" w14:textId="77777777" w:rsidR="00D061B8" w:rsidRPr="00D061B8" w:rsidRDefault="00D061B8" w:rsidP="00D061B8">
      <w:pPr>
        <w:spacing w:before="240" w:line="276" w:lineRule="auto"/>
        <w:jc w:val="both"/>
        <w:rPr>
          <w:sz w:val="24"/>
          <w:szCs w:val="24"/>
        </w:rPr>
      </w:pPr>
      <w:r w:rsidRPr="00D061B8">
        <w:rPr>
          <w:sz w:val="24"/>
          <w:szCs w:val="24"/>
        </w:rPr>
        <w:t>Prema Zakonu o upravljanju nekretninama i pokretninama u vlasništvu Republike Hrvatske („Narodne novine“, broj 155/23), kada je to opravdano i obrazloženo razlozima poticanja gospodarskog napretka, socijalne dobrobiti građana i ujednačavanja gospodarskog i demografskog razvitka svih krajeva Republike Hrvatske, neizgrađenim građevinskim zemljištem, građevinama i zemljištem nužnim za redovitu uporabu te građevine, stanovima i poslovnim prostorima može se raspolagati i bez naknade u korist jedinica lokalne i područne (regionalne) samouprave i ustanova čiji je osnivač Republike Hrvatska i/ili jedinica lokalne i područne (regionalne) samouprave.</w:t>
      </w:r>
    </w:p>
    <w:p w14:paraId="37BC9960" w14:textId="77777777" w:rsidR="00D061B8" w:rsidRPr="000F6170" w:rsidRDefault="00D061B8" w:rsidP="00D061B8">
      <w:pPr>
        <w:spacing w:line="276" w:lineRule="auto"/>
        <w:jc w:val="both"/>
        <w:rPr>
          <w:sz w:val="24"/>
          <w:szCs w:val="24"/>
        </w:rPr>
      </w:pPr>
      <w:r w:rsidRPr="000F6170">
        <w:rPr>
          <w:sz w:val="24"/>
          <w:szCs w:val="24"/>
        </w:rPr>
        <w:t>O zahtjevima za raspolaganje nekretninama u korist jedinica lokalne samouprave i pravnih osoba u njihovu vlasništvu odlučuje županija nadležna prema mjestu gdje se nekretnina nalazi, odnosno ministar te Vlada Republike Hrvatske, sukladno odredbama članka 13. stavka 9. Zakona o upravljanju nekretninama i pokretninama u vlasništvu Republike Hrvatske („Narodne novine“, broj 155/23).</w:t>
      </w:r>
    </w:p>
    <w:p w14:paraId="5954C580" w14:textId="77777777" w:rsidR="002212FE" w:rsidRPr="00227E14" w:rsidRDefault="002212FE" w:rsidP="002212FE">
      <w:pPr>
        <w:spacing w:line="276" w:lineRule="auto"/>
        <w:jc w:val="both"/>
        <w:rPr>
          <w:sz w:val="24"/>
          <w:szCs w:val="24"/>
        </w:rPr>
      </w:pPr>
      <w:r w:rsidRPr="00227E14">
        <w:rPr>
          <w:sz w:val="24"/>
          <w:szCs w:val="24"/>
        </w:rPr>
        <w:t xml:space="preserve">U izvršavanju povjerenih poslova upravljanja nekretninama </w:t>
      </w:r>
      <w:r>
        <w:rPr>
          <w:sz w:val="24"/>
          <w:szCs w:val="24"/>
        </w:rPr>
        <w:t>općinski n</w:t>
      </w:r>
      <w:r w:rsidRPr="00227E14">
        <w:rPr>
          <w:sz w:val="24"/>
          <w:szCs w:val="24"/>
        </w:rPr>
        <w:t xml:space="preserve">ačelnici su ovlašteni donijeti odluku o pokretanju postupka raspolaganja i odluku o raspolaganju nekretninom čija je procijenjena vrijednost ili je ukupni iznos procijenjene naknade niži ili jednak iznosu od 9.290,00 eura, a ako procijenjena vrijednost ili ukupni iznos procijenjene naknade iznosi više od 9.290,00 eura, a do iznosa od </w:t>
      </w:r>
      <w:r w:rsidRPr="00227E14">
        <w:rPr>
          <w:rFonts w:ascii="Calibri" w:eastAsia="Times New Roman" w:hAnsi="Calibri" w:cs="Calibri"/>
          <w:sz w:val="24"/>
          <w:szCs w:val="24"/>
          <w:lang w:eastAsia="hr-HR"/>
        </w:rPr>
        <w:t xml:space="preserve">132.722,81 </w:t>
      </w:r>
      <w:r w:rsidRPr="00227E14">
        <w:rPr>
          <w:sz w:val="24"/>
          <w:szCs w:val="24"/>
        </w:rPr>
        <w:t xml:space="preserve">eura, odluku o pokretanju postupka raspolaganja i odluku o raspolaganju nekretninom donosi Općinsko vijeće, sukladno odredbama članka </w:t>
      </w:r>
      <w:r w:rsidR="00322759">
        <w:rPr>
          <w:sz w:val="24"/>
          <w:szCs w:val="24"/>
        </w:rPr>
        <w:t>29</w:t>
      </w:r>
      <w:r w:rsidRPr="00227E14">
        <w:rPr>
          <w:sz w:val="24"/>
          <w:szCs w:val="24"/>
        </w:rPr>
        <w:t xml:space="preserve">. Statuta Općine </w:t>
      </w:r>
      <w:r w:rsidR="008C139D">
        <w:rPr>
          <w:sz w:val="24"/>
          <w:szCs w:val="24"/>
        </w:rPr>
        <w:t>Ervenik</w:t>
      </w:r>
      <w:r w:rsidRPr="00227E14">
        <w:rPr>
          <w:sz w:val="24"/>
          <w:szCs w:val="24"/>
        </w:rPr>
        <w:t xml:space="preserve"> i članka 13. stavka 3. Zakona o upravljanju nekretninama i pokretninama u vlasništvu Republike Hrvatske („Narodne novine“, broj 155/23).</w:t>
      </w:r>
    </w:p>
    <w:p w14:paraId="2429A03C" w14:textId="77777777" w:rsidR="002212FE" w:rsidRPr="002212FE" w:rsidRDefault="002212FE" w:rsidP="003F6F41">
      <w:pPr>
        <w:spacing w:beforeLines="40" w:before="96" w:afterLines="40" w:after="96" w:line="276" w:lineRule="auto"/>
        <w:jc w:val="both"/>
        <w:rPr>
          <w:rFonts w:cstheme="minorHAnsi"/>
          <w:sz w:val="24"/>
          <w:szCs w:val="24"/>
        </w:rPr>
      </w:pPr>
      <w:r w:rsidRPr="002212FE">
        <w:rPr>
          <w:rFonts w:eastAsia="Times New Roman" w:cstheme="minorHAnsi"/>
          <w:sz w:val="24"/>
          <w:szCs w:val="24"/>
          <w:lang w:eastAsia="hr-HR"/>
        </w:rPr>
        <w:t xml:space="preserve">Općinski načelnik može odlučivati o visini pojedinačne vrijednosti do najviše 0,5% iznosa prihoda bez primitaka ostvarenih u godini koja prethodi godini u kojoj se odlučuje o stjecanju i otuđivanju pokretnina i nekretnina, odnosno drugom raspolaganju imovinom. Ako je taj iznos veći od 1.000.000,00 kuna (132.722,81 eura), općinski načelnik može odlučivati najviše do 1.000.000,00 kuna (132.722,81 eura), a ako je taj iznos manji od 70.000,00 kuna (9.290,60 eura), tada može odlučivati najviše do 70.000,00 kuna (9.290,60 eura). Stjecanje i otuđivanje nekretnina i pokretnina te drugo raspolaganje imovinom mora biti planirano u proračunu jedinice lokalne (regionalne) samouprave i provedeno u skladu sa Zakona </w:t>
      </w:r>
      <w:r w:rsidRPr="002212FE">
        <w:rPr>
          <w:rFonts w:cstheme="minorHAnsi"/>
          <w:sz w:val="24"/>
          <w:szCs w:val="24"/>
        </w:rPr>
        <w:t>o lokalnoj i područnoj (regionalnoj) samoupravi („Narodne novine“ NN 33/01, 60/01, 129/05, 109/07, 125/08, 36/09, 36/09, 150/11, 144/12, 19/13, 137/15, 123/17, 98/19, 144/20), članka</w:t>
      </w:r>
      <w:r w:rsidR="00322759">
        <w:rPr>
          <w:rFonts w:cstheme="minorHAnsi"/>
          <w:sz w:val="24"/>
          <w:szCs w:val="24"/>
        </w:rPr>
        <w:t xml:space="preserve"> 29</w:t>
      </w:r>
      <w:r w:rsidRPr="002212FE">
        <w:rPr>
          <w:rFonts w:cstheme="minorHAnsi"/>
          <w:sz w:val="24"/>
          <w:szCs w:val="24"/>
        </w:rPr>
        <w:t xml:space="preserve">. Statuta Općine </w:t>
      </w:r>
      <w:r w:rsidR="008C139D">
        <w:rPr>
          <w:rFonts w:cstheme="minorHAnsi"/>
          <w:sz w:val="24"/>
          <w:szCs w:val="24"/>
        </w:rPr>
        <w:t>Ervenik</w:t>
      </w:r>
      <w:r w:rsidRPr="002212FE">
        <w:rPr>
          <w:rFonts w:cstheme="minorHAnsi"/>
          <w:sz w:val="24"/>
          <w:szCs w:val="24"/>
        </w:rPr>
        <w:t xml:space="preserve"> i članka 13. stavka 3. Zakona o upravljanju nekretninama i pokretninama u vlasništvu Republike Hrvatske („Narodne novine“, broj 155/23).</w:t>
      </w:r>
    </w:p>
    <w:p w14:paraId="6BF4E461" w14:textId="77777777" w:rsidR="00D061B8" w:rsidRPr="00D061B8" w:rsidRDefault="00D061B8" w:rsidP="00D061B8">
      <w:pPr>
        <w:spacing w:line="276" w:lineRule="auto"/>
        <w:jc w:val="both"/>
        <w:rPr>
          <w:sz w:val="24"/>
          <w:szCs w:val="24"/>
        </w:rPr>
      </w:pPr>
      <w:r w:rsidRPr="00D061B8">
        <w:rPr>
          <w:sz w:val="24"/>
          <w:szCs w:val="24"/>
        </w:rPr>
        <w:t>Uredbom o darovanju nekretnina u vlasništvu Republike Hrvatske („Narodne novine“, broj 95/18), propisano je kako se nekretnine u vlasništvu Republike Hrvatske mogu darovati jedinicama lokalne i područne (regionalne) samouprave i ustanovama čiji je osnivač Republika Hrvatska, odnosno jedinica lokalne (regionalne) samouprave.</w:t>
      </w:r>
    </w:p>
    <w:p w14:paraId="2CEA3B20" w14:textId="77777777" w:rsidR="00D061B8" w:rsidRPr="00D061B8" w:rsidRDefault="00D061B8" w:rsidP="00D061B8">
      <w:pPr>
        <w:spacing w:line="276" w:lineRule="auto"/>
        <w:jc w:val="both"/>
        <w:rPr>
          <w:sz w:val="24"/>
          <w:szCs w:val="24"/>
        </w:rPr>
      </w:pPr>
      <w:r w:rsidRPr="00D061B8">
        <w:rPr>
          <w:sz w:val="24"/>
          <w:szCs w:val="24"/>
        </w:rPr>
        <w:t>Temeljem članka 3</w:t>
      </w:r>
      <w:r w:rsidR="002F0B26">
        <w:rPr>
          <w:sz w:val="24"/>
          <w:szCs w:val="24"/>
        </w:rPr>
        <w:t>.</w:t>
      </w:r>
      <w:r w:rsidRPr="00D061B8">
        <w:rPr>
          <w:sz w:val="24"/>
          <w:szCs w:val="24"/>
        </w:rPr>
        <w:t xml:space="preserve"> stavka 3. navedene Uredbe raspolaganje nekretninama provodi se osobito u svrhu:</w:t>
      </w:r>
    </w:p>
    <w:p w14:paraId="30EB0508" w14:textId="77777777" w:rsidR="00D061B8" w:rsidRPr="00D061B8" w:rsidRDefault="00D061B8" w:rsidP="00D061B8">
      <w:pPr>
        <w:pStyle w:val="Odlomakpopisa"/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D061B8">
        <w:rPr>
          <w:sz w:val="24"/>
          <w:szCs w:val="24"/>
        </w:rPr>
        <w:t>Ostvarenja projekata izgradnje poduzetničke infrastrukture, odnosno poduzetničkih zona i poduzetničkih potpornih institucija u skladu s posebnim zakonom,</w:t>
      </w:r>
    </w:p>
    <w:p w14:paraId="432CC58B" w14:textId="77777777" w:rsidR="00D061B8" w:rsidRPr="00D061B8" w:rsidRDefault="00D061B8" w:rsidP="00D061B8">
      <w:pPr>
        <w:pStyle w:val="Odlomakpopisa"/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D061B8">
        <w:rPr>
          <w:sz w:val="24"/>
          <w:szCs w:val="24"/>
        </w:rPr>
        <w:t>Ostvarenja projekata ulaganja u skladu s posebnim zakonom,</w:t>
      </w:r>
    </w:p>
    <w:p w14:paraId="27A343D5" w14:textId="77777777" w:rsidR="00D061B8" w:rsidRPr="00D061B8" w:rsidRDefault="00D061B8" w:rsidP="00D061B8">
      <w:pPr>
        <w:pStyle w:val="Odlomakpopisa"/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D061B8">
        <w:rPr>
          <w:sz w:val="24"/>
          <w:szCs w:val="24"/>
        </w:rPr>
        <w:t>Ostvarenja projekata koji su od općeg javnog, socijalnog ili kulturnog interesa, poput izgradnje škola, dječjih vrtića, bolnica, domova zdravlja, ustanova socijalne skrbi, groblja, za izgradnju sportskih objekata, muzeja, memorijalnih centara i drugih sličnih projekata kojima se povećava kvaliteta života građana na području jedinice lokalne i područne (regionalne) samouprave,</w:t>
      </w:r>
    </w:p>
    <w:p w14:paraId="3D6E1028" w14:textId="77777777" w:rsidR="00D061B8" w:rsidRPr="00D061B8" w:rsidRDefault="00D061B8" w:rsidP="00D061B8">
      <w:pPr>
        <w:pStyle w:val="Odlomakpopisa"/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D061B8">
        <w:rPr>
          <w:sz w:val="24"/>
          <w:szCs w:val="24"/>
        </w:rPr>
        <w:t>Provođenja programa stambenog zbrinjavanja i društveno poticane stanogradnje,</w:t>
      </w:r>
    </w:p>
    <w:p w14:paraId="426E96D6" w14:textId="77777777" w:rsidR="00D061B8" w:rsidRPr="00D061B8" w:rsidRDefault="00D061B8" w:rsidP="00D061B8">
      <w:pPr>
        <w:pStyle w:val="Odlomakpopisa"/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D061B8">
        <w:rPr>
          <w:sz w:val="24"/>
          <w:szCs w:val="24"/>
        </w:rPr>
        <w:t>Provođenja programa integracije osoba s invaliditetom u društvo,</w:t>
      </w:r>
    </w:p>
    <w:p w14:paraId="279D7473" w14:textId="77777777" w:rsidR="00D061B8" w:rsidRPr="00D061B8" w:rsidRDefault="00D061B8" w:rsidP="00D061B8">
      <w:pPr>
        <w:pStyle w:val="Odlomakpopisa"/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D061B8">
        <w:rPr>
          <w:sz w:val="24"/>
          <w:szCs w:val="24"/>
        </w:rPr>
        <w:t>Provođenja programa demografske obnove,</w:t>
      </w:r>
    </w:p>
    <w:p w14:paraId="5E89180C" w14:textId="77777777" w:rsidR="00D061B8" w:rsidRPr="00D061B8" w:rsidRDefault="00D061B8" w:rsidP="00D061B8">
      <w:pPr>
        <w:pStyle w:val="Odlomakpopisa"/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D061B8">
        <w:rPr>
          <w:sz w:val="24"/>
          <w:szCs w:val="24"/>
        </w:rPr>
        <w:t>Provođenja programa gospodarenja otpadom,</w:t>
      </w:r>
    </w:p>
    <w:p w14:paraId="4C6C6E02" w14:textId="77777777" w:rsidR="00D061B8" w:rsidRDefault="00D061B8" w:rsidP="00D061B8">
      <w:pPr>
        <w:pStyle w:val="Odlomakpopisa"/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D061B8">
        <w:rPr>
          <w:sz w:val="24"/>
          <w:szCs w:val="24"/>
        </w:rPr>
        <w:t>Provođenja operativnih programa vlade republike hrvatske za nacionalne manjine.</w:t>
      </w:r>
    </w:p>
    <w:p w14:paraId="76C520E9" w14:textId="77777777" w:rsidR="00F42BB5" w:rsidRDefault="00D061B8" w:rsidP="00F42BB5">
      <w:pPr>
        <w:spacing w:line="276" w:lineRule="auto"/>
        <w:jc w:val="both"/>
        <w:rPr>
          <w:sz w:val="24"/>
          <w:szCs w:val="24"/>
        </w:rPr>
      </w:pPr>
      <w:r w:rsidRPr="00F42BB5">
        <w:rPr>
          <w:sz w:val="24"/>
          <w:szCs w:val="24"/>
        </w:rPr>
        <w:t>Jedinice lokalne i područne (regionalne) samouprave i ustanove su pri tome dužne</w:t>
      </w:r>
      <w:r w:rsidR="00F42BB5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provesti sve pripremne i provedbene postupke uključujući i formiranje građevinskih</w:t>
      </w:r>
      <w:r w:rsidR="00F42BB5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čestica u svrhu upisa vlasništva na navedenim nekretninama u zemljišne knjige. Troškove</w:t>
      </w:r>
      <w:r w:rsidR="00F42BB5"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spomenutih postupaka snose JL(R)S, odnosno ustanove.</w:t>
      </w:r>
    </w:p>
    <w:p w14:paraId="038C70DA" w14:textId="77777777" w:rsidR="00D061B8" w:rsidRDefault="00D061B8" w:rsidP="00F42BB5">
      <w:pPr>
        <w:spacing w:line="276" w:lineRule="auto"/>
        <w:jc w:val="both"/>
        <w:rPr>
          <w:sz w:val="24"/>
          <w:szCs w:val="24"/>
        </w:rPr>
      </w:pPr>
      <w:r w:rsidRPr="00D061B8">
        <w:rPr>
          <w:sz w:val="24"/>
          <w:szCs w:val="24"/>
        </w:rPr>
        <w:t>Općin</w:t>
      </w:r>
      <w:r w:rsidR="00F42BB5">
        <w:rPr>
          <w:sz w:val="24"/>
          <w:szCs w:val="24"/>
        </w:rPr>
        <w:t xml:space="preserve">a </w:t>
      </w:r>
      <w:r w:rsidR="008C139D">
        <w:rPr>
          <w:sz w:val="24"/>
          <w:szCs w:val="24"/>
        </w:rPr>
        <w:t>Ervenik</w:t>
      </w:r>
      <w:r w:rsidRPr="00D061B8">
        <w:rPr>
          <w:sz w:val="24"/>
          <w:szCs w:val="24"/>
        </w:rPr>
        <w:t xml:space="preserve"> u razdoblju trajanja Strategije planira zatražiti darovanje</w:t>
      </w:r>
      <w:r>
        <w:rPr>
          <w:sz w:val="24"/>
          <w:szCs w:val="24"/>
        </w:rPr>
        <w:t xml:space="preserve"> </w:t>
      </w:r>
      <w:r w:rsidRPr="00D061B8">
        <w:rPr>
          <w:sz w:val="24"/>
          <w:szCs w:val="24"/>
        </w:rPr>
        <w:t>nekretnina.</w:t>
      </w:r>
    </w:p>
    <w:p w14:paraId="3DD20561" w14:textId="77777777" w:rsidR="00F42BB5" w:rsidRPr="002F0B26" w:rsidRDefault="00F42BB5" w:rsidP="00F42BB5">
      <w:pPr>
        <w:pStyle w:val="Naslov3"/>
        <w:rPr>
          <w:sz w:val="26"/>
          <w:szCs w:val="26"/>
        </w:rPr>
      </w:pPr>
      <w:bookmarkStart w:id="61" w:name="_Toc209779180"/>
      <w:bookmarkStart w:id="62" w:name="_Toc209779852"/>
      <w:bookmarkStart w:id="63" w:name="_Toc223185426"/>
      <w:r w:rsidRPr="002F0B26">
        <w:rPr>
          <w:sz w:val="26"/>
          <w:szCs w:val="26"/>
        </w:rPr>
        <w:t>Nekretnine Republike Hrvatske i lokalna i područna (regionalna) samouprava</w:t>
      </w:r>
      <w:bookmarkEnd w:id="61"/>
      <w:bookmarkEnd w:id="62"/>
      <w:bookmarkEnd w:id="63"/>
    </w:p>
    <w:p w14:paraId="3D253E31" w14:textId="77777777" w:rsidR="00F42BB5" w:rsidRPr="00F42BB5" w:rsidRDefault="00F42BB5" w:rsidP="00F42BB5">
      <w:pPr>
        <w:spacing w:before="240" w:line="276" w:lineRule="auto"/>
        <w:jc w:val="both"/>
        <w:rPr>
          <w:sz w:val="24"/>
          <w:szCs w:val="24"/>
        </w:rPr>
      </w:pPr>
      <w:r w:rsidRPr="00F42BB5">
        <w:rPr>
          <w:sz w:val="24"/>
          <w:szCs w:val="24"/>
        </w:rPr>
        <w:t>S nekretninama u vlasništvu Republike Hrvatske, u odnosu na zahtjeve jedinica lokalne i područne (regionalne) samouprave, postupalo se uglavnom na način da se udovoljavalo njihovim zahtjevima te su im nekretnine darovane u svrhu izgradnje infrastrukturnih objekata, odnosno drugih objekata kojima se podizao obrazovni, kulturni ili drugi standard. Pri tome su temelj bili i još uvijek jesu, Uredba o darovanju nekretnina u vlasništvu Republike Hrvatske, Zakon o uređivanju imovinskopravnih odnosa u svrhu izgradnje infrastrukturnih građevina i Zakon o upravljanju nekretninama i pokretninama u vlasništvu Republike Hrvatske.</w:t>
      </w:r>
    </w:p>
    <w:p w14:paraId="58CFC37A" w14:textId="77777777" w:rsidR="00F42BB5" w:rsidRPr="00F42BB5" w:rsidRDefault="00F42BB5" w:rsidP="00F42BB5">
      <w:pPr>
        <w:spacing w:line="276" w:lineRule="auto"/>
        <w:jc w:val="both"/>
        <w:rPr>
          <w:sz w:val="24"/>
          <w:szCs w:val="24"/>
        </w:rPr>
      </w:pPr>
      <w:r w:rsidRPr="00F42BB5">
        <w:rPr>
          <w:sz w:val="24"/>
          <w:szCs w:val="24"/>
        </w:rPr>
        <w:t>Ključan element uspješne aktivacije imovine su kvalitetni projekti i donošenje prostornih planova od strane jedinica lokalne i područne (regionalne) samouprave. U proteklom su razdoblju nekretnine u vlasništvu Republike Hrvatske često zapostavljane u prostornim planovima, a parcijalni interesi dominirali su u donošenju tih dokumenata, jer su u mnogim prostornim planovima određene male i za investicije neadekvatne parcele građevinskog zemljišta, što je onemogućavalo veće investiranje. Na tom se nivou uočila potreba za okrupnjivanjem čestica u vlasništvu Republike Hrvatske i lokalne i područne (regionalne) samouprave. Nadležna državna tijela ne raspolažu podacima o nekretninama u vlasništvu Republike Hrvatske koje se nalaze unutar obuhvata dokumenata prostornoga uređenja, a Registar nekretnina Republike Hrvatske nije funkcionalno uspostavljen. Sukladno odredbama novog Zakona o upravljanju nekretninama i pokretninama u vlasništvu Republike Hrvatske jedinice lokalne i područne (regionalne) samouprave dužne su u postupku izrade i donošenja prostornog plana županije i prostornog plana uređenja općine dostaviti Ministarstvu odluku o izradi toga plana.</w:t>
      </w:r>
    </w:p>
    <w:p w14:paraId="358B0BD1" w14:textId="77777777" w:rsidR="00F42BB5" w:rsidRDefault="00F42BB5" w:rsidP="00F42BB5">
      <w:pPr>
        <w:spacing w:line="276" w:lineRule="auto"/>
        <w:jc w:val="both"/>
        <w:rPr>
          <w:sz w:val="24"/>
          <w:szCs w:val="24"/>
        </w:rPr>
      </w:pPr>
      <w:r w:rsidRPr="00F42BB5">
        <w:rPr>
          <w:sz w:val="24"/>
          <w:szCs w:val="24"/>
        </w:rPr>
        <w:t>Središnji registar predstavlja sveobuhvatnu i cjelovitu, metodološki standardiziranu i kontinuirano ažuriranu evidenciju državne imovine. Pod pojmom državne imovine podrazumijeva se sva nefinancijska i financijska imovina države i to: imovina u vlasništvu Republike Hrvatske, imovina jedinica lokalne, odnosno područne (regionalne) samouprave, imovina trgovačkih društava, zavoda i drugih pravnih osoba čiji je osnivač Republika Hrvatska i/ili jedinica lokalne, odnosno područne (regionalne) samouprave, imovina ustanova kojima je jedan od osnivača Republika Hrvatska i/ili jedinica lokalne, odnosno područne (regionalne) samouprave, imovina ustanova kojima je jedan od osnivača ustanova čiji je osnivač Republika Hrvatska i/ili jedinica lokalne, odnosno područne (regionalne) samouprave i imovina pravnih osoba s javnim ovlastima te pojavni oblici državne imovine koji su tim pravnim osobama na temelju posebnog propisa ili pravnog posla dani na upravljanje ili korištenje.</w:t>
      </w:r>
    </w:p>
    <w:p w14:paraId="32512B5E" w14:textId="77777777" w:rsidR="00F42BB5" w:rsidRPr="002F0B26" w:rsidRDefault="00F42BB5" w:rsidP="00F42BB5">
      <w:pPr>
        <w:pStyle w:val="Naslov3"/>
        <w:rPr>
          <w:sz w:val="26"/>
          <w:szCs w:val="26"/>
        </w:rPr>
      </w:pPr>
      <w:bookmarkStart w:id="64" w:name="_Toc209779181"/>
      <w:bookmarkStart w:id="65" w:name="_Toc209779853"/>
      <w:bookmarkStart w:id="66" w:name="_Toc223185427"/>
      <w:r w:rsidRPr="002F0B26">
        <w:rPr>
          <w:sz w:val="26"/>
          <w:szCs w:val="26"/>
        </w:rPr>
        <w:t>Stanje dokumentacije o nekretninama</w:t>
      </w:r>
      <w:bookmarkEnd w:id="64"/>
      <w:bookmarkEnd w:id="65"/>
      <w:bookmarkEnd w:id="66"/>
    </w:p>
    <w:p w14:paraId="6EF971D6" w14:textId="77777777" w:rsidR="00F42BB5" w:rsidRPr="00F42BB5" w:rsidRDefault="00F42BB5" w:rsidP="00F42BB5">
      <w:pPr>
        <w:spacing w:before="240" w:line="276" w:lineRule="auto"/>
        <w:jc w:val="both"/>
        <w:rPr>
          <w:sz w:val="24"/>
          <w:szCs w:val="24"/>
        </w:rPr>
      </w:pPr>
      <w:r w:rsidRPr="00F42BB5">
        <w:rPr>
          <w:sz w:val="24"/>
          <w:szCs w:val="24"/>
        </w:rPr>
        <w:t>Katastar – Državna geodetska uprava ima relativno pouzdane i precizne podatke o</w:t>
      </w:r>
      <w:r>
        <w:rPr>
          <w:sz w:val="24"/>
          <w:szCs w:val="24"/>
        </w:rPr>
        <w:t xml:space="preserve"> </w:t>
      </w:r>
      <w:r w:rsidRPr="00F42BB5">
        <w:rPr>
          <w:sz w:val="24"/>
          <w:szCs w:val="24"/>
        </w:rPr>
        <w:t xml:space="preserve">broju i obliku katastarskih čestica na području Općine </w:t>
      </w:r>
      <w:r w:rsidR="008C139D">
        <w:rPr>
          <w:sz w:val="24"/>
          <w:szCs w:val="24"/>
        </w:rPr>
        <w:t>Ervenik</w:t>
      </w:r>
      <w:r w:rsidRPr="00F42BB5">
        <w:rPr>
          <w:sz w:val="24"/>
          <w:szCs w:val="24"/>
        </w:rPr>
        <w:t>.</w:t>
      </w:r>
    </w:p>
    <w:p w14:paraId="729123E3" w14:textId="77777777" w:rsidR="00351C93" w:rsidRPr="00F42BB5" w:rsidRDefault="00F42BB5" w:rsidP="00351C93">
      <w:pPr>
        <w:spacing w:line="276" w:lineRule="auto"/>
        <w:jc w:val="both"/>
        <w:rPr>
          <w:sz w:val="24"/>
          <w:szCs w:val="24"/>
        </w:rPr>
      </w:pPr>
      <w:r w:rsidRPr="00F42BB5">
        <w:rPr>
          <w:sz w:val="24"/>
          <w:szCs w:val="24"/>
        </w:rPr>
        <w:t xml:space="preserve">Zemljišne knjige – Općina </w:t>
      </w:r>
      <w:r w:rsidR="008C139D">
        <w:rPr>
          <w:sz w:val="24"/>
          <w:szCs w:val="24"/>
        </w:rPr>
        <w:t>Ervenik</w:t>
      </w:r>
      <w:r w:rsidRPr="00F42BB5">
        <w:rPr>
          <w:sz w:val="24"/>
          <w:szCs w:val="24"/>
        </w:rPr>
        <w:t xml:space="preserve"> </w:t>
      </w:r>
      <w:r w:rsidR="00351C93" w:rsidRPr="00F42BB5">
        <w:rPr>
          <w:sz w:val="24"/>
          <w:szCs w:val="24"/>
        </w:rPr>
        <w:t>procjenjuje kako je sva općinska imovina</w:t>
      </w:r>
      <w:r w:rsidR="00351C93">
        <w:rPr>
          <w:sz w:val="24"/>
          <w:szCs w:val="24"/>
        </w:rPr>
        <w:t xml:space="preserve"> </w:t>
      </w:r>
      <w:r w:rsidR="00351C93" w:rsidRPr="00F42BB5">
        <w:rPr>
          <w:sz w:val="24"/>
          <w:szCs w:val="24"/>
        </w:rPr>
        <w:t>usklađena i upisana u zemljišne knjige.</w:t>
      </w:r>
    </w:p>
    <w:p w14:paraId="451AB320" w14:textId="77777777" w:rsidR="00F42BB5" w:rsidRDefault="00F42BB5" w:rsidP="005D5425">
      <w:pPr>
        <w:spacing w:line="276" w:lineRule="auto"/>
        <w:jc w:val="both"/>
        <w:rPr>
          <w:sz w:val="24"/>
          <w:szCs w:val="24"/>
        </w:rPr>
      </w:pPr>
      <w:r w:rsidRPr="00F42BB5">
        <w:rPr>
          <w:sz w:val="24"/>
          <w:szCs w:val="24"/>
        </w:rPr>
        <w:t>Središnji registar državne imovine –</w:t>
      </w:r>
      <w:r w:rsidRPr="00F42BB5">
        <w:t xml:space="preserve"> </w:t>
      </w:r>
      <w:hyperlink r:id="rId11" w:anchor="/classes/landing" w:history="1">
        <w:r w:rsidRPr="00E35EAB">
          <w:rPr>
            <w:rStyle w:val="Hiperveza"/>
            <w:sz w:val="24"/>
            <w:szCs w:val="24"/>
          </w:rPr>
          <w:t>https://srdi.gov.hr/#/classes/landing</w:t>
        </w:r>
      </w:hyperlink>
    </w:p>
    <w:p w14:paraId="2C56AF9D" w14:textId="77777777" w:rsidR="00F42BB5" w:rsidRPr="00F42BB5" w:rsidRDefault="00F42BB5" w:rsidP="00950F98">
      <w:pPr>
        <w:spacing w:line="276" w:lineRule="auto"/>
        <w:jc w:val="both"/>
        <w:rPr>
          <w:sz w:val="24"/>
          <w:szCs w:val="24"/>
        </w:rPr>
      </w:pPr>
      <w:r w:rsidRPr="00F42BB5">
        <w:rPr>
          <w:sz w:val="24"/>
          <w:szCs w:val="24"/>
        </w:rPr>
        <w:t>Državna riznica – Ministarstvo financija je izradilo obvezujuće Upute o priznavanju,</w:t>
      </w:r>
      <w:r>
        <w:rPr>
          <w:sz w:val="24"/>
          <w:szCs w:val="24"/>
        </w:rPr>
        <w:t xml:space="preserve"> </w:t>
      </w:r>
      <w:r w:rsidRPr="00F42BB5">
        <w:rPr>
          <w:sz w:val="24"/>
          <w:szCs w:val="24"/>
        </w:rPr>
        <w:t>mjerenju i evidentiranju imovine u vlasništvu Republike Hrvatske. Navedene Upute</w:t>
      </w:r>
      <w:r>
        <w:rPr>
          <w:sz w:val="24"/>
          <w:szCs w:val="24"/>
        </w:rPr>
        <w:t xml:space="preserve"> </w:t>
      </w:r>
      <w:r w:rsidRPr="00F42BB5">
        <w:rPr>
          <w:sz w:val="24"/>
          <w:szCs w:val="24"/>
        </w:rPr>
        <w:t>obuhvaćaju obveznike njene primjene, tumačenje obuhvata imovine u vlasništvu</w:t>
      </w:r>
      <w:r>
        <w:rPr>
          <w:sz w:val="24"/>
          <w:szCs w:val="24"/>
        </w:rPr>
        <w:t xml:space="preserve"> </w:t>
      </w:r>
      <w:r w:rsidRPr="00F42BB5">
        <w:rPr>
          <w:sz w:val="24"/>
          <w:szCs w:val="24"/>
        </w:rPr>
        <w:t>Republike Hrvatske, potrebu usklađivanja knjigovodstvenog sa stvarnim stanjem</w:t>
      </w:r>
      <w:r>
        <w:rPr>
          <w:sz w:val="24"/>
          <w:szCs w:val="24"/>
        </w:rPr>
        <w:t xml:space="preserve"> </w:t>
      </w:r>
      <w:r w:rsidRPr="00F42BB5">
        <w:rPr>
          <w:sz w:val="24"/>
          <w:szCs w:val="24"/>
        </w:rPr>
        <w:t>imovine, načela iskazivanja vrijednosti imovine, postupak procjene vrijednosti imovine te</w:t>
      </w:r>
      <w:r>
        <w:rPr>
          <w:sz w:val="24"/>
          <w:szCs w:val="24"/>
        </w:rPr>
        <w:t xml:space="preserve"> </w:t>
      </w:r>
      <w:r w:rsidRPr="00F42BB5">
        <w:rPr>
          <w:sz w:val="24"/>
          <w:szCs w:val="24"/>
        </w:rPr>
        <w:t>knjigovodstveno evidentiranje u računovodstvu proračuna.</w:t>
      </w:r>
    </w:p>
    <w:p w14:paraId="149BDD79" w14:textId="77777777" w:rsidR="00F42BB5" w:rsidRDefault="00F42BB5" w:rsidP="00950F98">
      <w:pPr>
        <w:spacing w:line="276" w:lineRule="auto"/>
        <w:jc w:val="both"/>
        <w:rPr>
          <w:sz w:val="24"/>
          <w:szCs w:val="24"/>
        </w:rPr>
      </w:pPr>
      <w:r w:rsidRPr="00F42BB5">
        <w:rPr>
          <w:sz w:val="24"/>
          <w:szCs w:val="24"/>
        </w:rPr>
        <w:t xml:space="preserve">Prostorni planovi – Općina </w:t>
      </w:r>
      <w:r w:rsidR="008C139D">
        <w:rPr>
          <w:sz w:val="24"/>
          <w:szCs w:val="24"/>
        </w:rPr>
        <w:t>Ervenik</w:t>
      </w:r>
      <w:r w:rsidRPr="00F42BB5">
        <w:rPr>
          <w:sz w:val="24"/>
          <w:szCs w:val="24"/>
        </w:rPr>
        <w:t xml:space="preserve"> ima usvojen Prostorni plan uređenja Općine</w:t>
      </w:r>
      <w:r>
        <w:rPr>
          <w:sz w:val="24"/>
          <w:szCs w:val="24"/>
        </w:rPr>
        <w:t xml:space="preserve"> </w:t>
      </w:r>
      <w:r w:rsidR="008C139D">
        <w:rPr>
          <w:sz w:val="24"/>
          <w:szCs w:val="24"/>
        </w:rPr>
        <w:t>Ervenik</w:t>
      </w:r>
      <w:r w:rsidRPr="00F42BB5">
        <w:rPr>
          <w:sz w:val="24"/>
          <w:szCs w:val="24"/>
        </w:rPr>
        <w:t>, te njegove Izmjene i dopune</w:t>
      </w:r>
      <w:r w:rsidR="00950F98">
        <w:rPr>
          <w:sz w:val="24"/>
          <w:szCs w:val="24"/>
        </w:rPr>
        <w:t xml:space="preserve"> koji su dostupni na </w:t>
      </w:r>
      <w:r w:rsidR="007C5A6B">
        <w:rPr>
          <w:sz w:val="24"/>
          <w:szCs w:val="24"/>
        </w:rPr>
        <w:t xml:space="preserve">slijedećoj </w:t>
      </w:r>
      <w:hyperlink r:id="rId12" w:history="1">
        <w:r w:rsidR="007C5A6B" w:rsidRPr="007C5A6B">
          <w:rPr>
            <w:rStyle w:val="Hiperveza"/>
            <w:sz w:val="24"/>
            <w:szCs w:val="24"/>
          </w:rPr>
          <w:t>poveznici</w:t>
        </w:r>
      </w:hyperlink>
      <w:r w:rsidR="007C5A6B">
        <w:rPr>
          <w:sz w:val="24"/>
          <w:szCs w:val="24"/>
        </w:rPr>
        <w:t xml:space="preserve">. </w:t>
      </w:r>
    </w:p>
    <w:p w14:paraId="3A8C30B7" w14:textId="77777777" w:rsidR="00F42BB5" w:rsidRPr="00F42BB5" w:rsidRDefault="00F42BB5" w:rsidP="00F42BB5">
      <w:pPr>
        <w:spacing w:line="276" w:lineRule="auto"/>
        <w:jc w:val="both"/>
        <w:rPr>
          <w:sz w:val="24"/>
          <w:szCs w:val="24"/>
        </w:rPr>
      </w:pPr>
      <w:r w:rsidRPr="00F42BB5">
        <w:rPr>
          <w:sz w:val="24"/>
          <w:szCs w:val="24"/>
        </w:rPr>
        <w:t xml:space="preserve">Evidencije – Evidencija imovine Općine </w:t>
      </w:r>
      <w:r w:rsidR="008C139D">
        <w:rPr>
          <w:sz w:val="24"/>
          <w:szCs w:val="24"/>
        </w:rPr>
        <w:t>Ervenik</w:t>
      </w:r>
      <w:r w:rsidRPr="00F42BB5">
        <w:rPr>
          <w:sz w:val="24"/>
          <w:szCs w:val="24"/>
        </w:rPr>
        <w:t xml:space="preserve"> </w:t>
      </w:r>
      <w:r w:rsidR="00351C93">
        <w:rPr>
          <w:sz w:val="24"/>
          <w:szCs w:val="24"/>
        </w:rPr>
        <w:t xml:space="preserve">nije </w:t>
      </w:r>
      <w:r w:rsidRPr="00F42BB5">
        <w:rPr>
          <w:sz w:val="24"/>
          <w:szCs w:val="24"/>
        </w:rPr>
        <w:t>usklađena sa Uredbom o</w:t>
      </w:r>
      <w:r>
        <w:rPr>
          <w:sz w:val="24"/>
          <w:szCs w:val="24"/>
        </w:rPr>
        <w:t xml:space="preserve"> </w:t>
      </w:r>
      <w:r w:rsidRPr="00F42BB5">
        <w:rPr>
          <w:sz w:val="24"/>
          <w:szCs w:val="24"/>
        </w:rPr>
        <w:t>Središnjem registru državne imovine (</w:t>
      </w:r>
      <w:r w:rsidR="00EF741A">
        <w:rPr>
          <w:sz w:val="24"/>
          <w:szCs w:val="24"/>
        </w:rPr>
        <w:t>„</w:t>
      </w:r>
      <w:r w:rsidRPr="00F42BB5">
        <w:rPr>
          <w:sz w:val="24"/>
          <w:szCs w:val="24"/>
        </w:rPr>
        <w:t>Narodne novine</w:t>
      </w:r>
      <w:r w:rsidR="00EF741A">
        <w:rPr>
          <w:sz w:val="24"/>
          <w:szCs w:val="24"/>
        </w:rPr>
        <w:t>“</w:t>
      </w:r>
      <w:r w:rsidRPr="00F42BB5">
        <w:rPr>
          <w:sz w:val="24"/>
          <w:szCs w:val="24"/>
        </w:rPr>
        <w:t>, broj 03/20), kojom je propisan</w:t>
      </w:r>
      <w:r>
        <w:rPr>
          <w:sz w:val="24"/>
          <w:szCs w:val="24"/>
        </w:rPr>
        <w:t xml:space="preserve"> </w:t>
      </w:r>
      <w:r w:rsidRPr="00F42BB5">
        <w:rPr>
          <w:sz w:val="24"/>
          <w:szCs w:val="24"/>
        </w:rPr>
        <w:t>način uspostave, sadržaj, oblik i način vođenja registra državne imovine</w:t>
      </w:r>
      <w:r w:rsidR="00984E33">
        <w:rPr>
          <w:sz w:val="24"/>
          <w:szCs w:val="24"/>
        </w:rPr>
        <w:t>.</w:t>
      </w:r>
      <w:r w:rsidRPr="00F42BB5">
        <w:rPr>
          <w:sz w:val="24"/>
          <w:szCs w:val="24"/>
        </w:rPr>
        <w:t xml:space="preserve"> Općina </w:t>
      </w:r>
      <w:r w:rsidR="008C139D">
        <w:rPr>
          <w:sz w:val="24"/>
          <w:szCs w:val="24"/>
        </w:rPr>
        <w:t>Ervenik</w:t>
      </w:r>
      <w:r w:rsidRPr="00F42BB5">
        <w:rPr>
          <w:sz w:val="24"/>
          <w:szCs w:val="24"/>
        </w:rPr>
        <w:t xml:space="preserve"> </w:t>
      </w:r>
      <w:r w:rsidR="00984E33">
        <w:rPr>
          <w:sz w:val="24"/>
          <w:szCs w:val="24"/>
        </w:rPr>
        <w:t xml:space="preserve">nije </w:t>
      </w:r>
      <w:r w:rsidRPr="00F42BB5">
        <w:rPr>
          <w:sz w:val="24"/>
          <w:szCs w:val="24"/>
        </w:rPr>
        <w:t>postupila sukladno Zakonu o Središnjem</w:t>
      </w:r>
      <w:r>
        <w:rPr>
          <w:sz w:val="24"/>
          <w:szCs w:val="24"/>
        </w:rPr>
        <w:t xml:space="preserve"> </w:t>
      </w:r>
      <w:r w:rsidRPr="00F42BB5">
        <w:rPr>
          <w:sz w:val="24"/>
          <w:szCs w:val="24"/>
        </w:rPr>
        <w:t xml:space="preserve">registru državne imovine („Narodne novine“, broj 112/18) te </w:t>
      </w:r>
      <w:r w:rsidR="00984E33">
        <w:rPr>
          <w:sz w:val="24"/>
          <w:szCs w:val="24"/>
        </w:rPr>
        <w:t xml:space="preserve">nije </w:t>
      </w:r>
      <w:r w:rsidRPr="00F42BB5">
        <w:rPr>
          <w:sz w:val="24"/>
          <w:szCs w:val="24"/>
        </w:rPr>
        <w:t>imovinu u vlasništvu Općine</w:t>
      </w:r>
      <w:r>
        <w:rPr>
          <w:sz w:val="24"/>
          <w:szCs w:val="24"/>
        </w:rPr>
        <w:t xml:space="preserve"> </w:t>
      </w:r>
      <w:r w:rsidR="008C139D">
        <w:rPr>
          <w:sz w:val="24"/>
          <w:szCs w:val="24"/>
        </w:rPr>
        <w:t>Ervenik</w:t>
      </w:r>
      <w:r>
        <w:rPr>
          <w:sz w:val="24"/>
          <w:szCs w:val="24"/>
        </w:rPr>
        <w:t xml:space="preserve"> </w:t>
      </w:r>
      <w:r w:rsidRPr="00F42BB5">
        <w:rPr>
          <w:sz w:val="24"/>
          <w:szCs w:val="24"/>
        </w:rPr>
        <w:t>upisala u Središnji registar državne imovine.</w:t>
      </w:r>
    </w:p>
    <w:p w14:paraId="2F35BA71" w14:textId="77777777" w:rsidR="00F42BB5" w:rsidRDefault="00F42BB5" w:rsidP="00F42BB5">
      <w:pPr>
        <w:spacing w:line="276" w:lineRule="auto"/>
        <w:jc w:val="both"/>
        <w:rPr>
          <w:sz w:val="24"/>
          <w:szCs w:val="24"/>
        </w:rPr>
      </w:pPr>
      <w:r w:rsidRPr="00F42BB5">
        <w:rPr>
          <w:sz w:val="24"/>
          <w:szCs w:val="24"/>
        </w:rPr>
        <w:t>Od velikog je značaja urediti evidencije nekretnina u vlasništvu Općine</w:t>
      </w:r>
      <w:r>
        <w:rPr>
          <w:sz w:val="24"/>
          <w:szCs w:val="24"/>
        </w:rPr>
        <w:t xml:space="preserve"> </w:t>
      </w:r>
      <w:r w:rsidR="008C139D">
        <w:rPr>
          <w:sz w:val="24"/>
          <w:szCs w:val="24"/>
        </w:rPr>
        <w:t>Ervenik</w:t>
      </w:r>
      <w:r w:rsidRPr="00F42BB5">
        <w:rPr>
          <w:sz w:val="24"/>
          <w:szCs w:val="24"/>
        </w:rPr>
        <w:t xml:space="preserve"> jer su one</w:t>
      </w:r>
      <w:r>
        <w:rPr>
          <w:sz w:val="24"/>
          <w:szCs w:val="24"/>
        </w:rPr>
        <w:t xml:space="preserve"> </w:t>
      </w:r>
      <w:r w:rsidRPr="00F42BB5">
        <w:rPr>
          <w:sz w:val="24"/>
          <w:szCs w:val="24"/>
        </w:rPr>
        <w:t>temeljna pretpostavka za ekonomično upravljanje nekretninama i učinkovito djelovanje</w:t>
      </w:r>
      <w:r>
        <w:rPr>
          <w:sz w:val="24"/>
          <w:szCs w:val="24"/>
        </w:rPr>
        <w:t xml:space="preserve"> </w:t>
      </w:r>
      <w:r w:rsidRPr="00F42BB5">
        <w:rPr>
          <w:sz w:val="24"/>
          <w:szCs w:val="24"/>
        </w:rPr>
        <w:t>internoga tržišta nekretnina. U ovom su trenutku evidencije u većini učinkovite, ali</w:t>
      </w:r>
      <w:r>
        <w:rPr>
          <w:sz w:val="24"/>
          <w:szCs w:val="24"/>
        </w:rPr>
        <w:t xml:space="preserve"> </w:t>
      </w:r>
      <w:r w:rsidRPr="00F42BB5">
        <w:rPr>
          <w:sz w:val="24"/>
          <w:szCs w:val="24"/>
        </w:rPr>
        <w:t>neučinkovite na način da njihove međusobne usporedbe u cijelosti nisu moguće, što</w:t>
      </w:r>
      <w:r>
        <w:rPr>
          <w:sz w:val="24"/>
          <w:szCs w:val="24"/>
        </w:rPr>
        <w:t xml:space="preserve"> </w:t>
      </w:r>
      <w:r w:rsidRPr="00F42BB5">
        <w:rPr>
          <w:sz w:val="24"/>
          <w:szCs w:val="24"/>
        </w:rPr>
        <w:t>uzrokuje pomanjkanje pouzdanih i vjerodostojnih podataka o cjelovitom opsegu</w:t>
      </w:r>
      <w:r>
        <w:rPr>
          <w:sz w:val="24"/>
          <w:szCs w:val="24"/>
        </w:rPr>
        <w:t xml:space="preserve"> </w:t>
      </w:r>
      <w:r w:rsidRPr="00F42BB5">
        <w:rPr>
          <w:sz w:val="24"/>
          <w:szCs w:val="24"/>
        </w:rPr>
        <w:t>nekretnina u vlasništvu Općine</w:t>
      </w:r>
      <w:r>
        <w:rPr>
          <w:sz w:val="24"/>
          <w:szCs w:val="24"/>
        </w:rPr>
        <w:t xml:space="preserve"> </w:t>
      </w:r>
      <w:r w:rsidR="008C139D">
        <w:rPr>
          <w:sz w:val="24"/>
          <w:szCs w:val="24"/>
        </w:rPr>
        <w:t>Ervenik</w:t>
      </w:r>
      <w:r w:rsidRPr="00F42BB5">
        <w:rPr>
          <w:sz w:val="24"/>
          <w:szCs w:val="24"/>
        </w:rPr>
        <w:t>, stoga će se, u što je moguće kraćem roku, uspostaviti</w:t>
      </w:r>
      <w:r>
        <w:rPr>
          <w:sz w:val="24"/>
          <w:szCs w:val="24"/>
        </w:rPr>
        <w:t xml:space="preserve"> </w:t>
      </w:r>
      <w:r w:rsidRPr="00F42BB5">
        <w:rPr>
          <w:sz w:val="24"/>
          <w:szCs w:val="24"/>
        </w:rPr>
        <w:t>cjelovite i ažurne evidencije imovine u svom vlasništvu.</w:t>
      </w:r>
    </w:p>
    <w:p w14:paraId="3B3E5259" w14:textId="77777777" w:rsidR="00664C4C" w:rsidRDefault="002B6ED6" w:rsidP="002B6ED6">
      <w:pPr>
        <w:pStyle w:val="Naslov2"/>
      </w:pPr>
      <w:bookmarkStart w:id="67" w:name="_Toc209779182"/>
      <w:bookmarkStart w:id="68" w:name="_Toc209779854"/>
      <w:bookmarkStart w:id="69" w:name="_Toc223185428"/>
      <w:r>
        <w:t xml:space="preserve">Analiza izgradnje i održavanja infrastrukturnih projekata na području Općine </w:t>
      </w:r>
      <w:r w:rsidR="008C139D">
        <w:t>Ervenik</w:t>
      </w:r>
      <w:bookmarkEnd w:id="67"/>
      <w:bookmarkEnd w:id="68"/>
      <w:bookmarkEnd w:id="69"/>
    </w:p>
    <w:p w14:paraId="60E9FD3E" w14:textId="77777777" w:rsidR="002B6ED6" w:rsidRPr="002B6ED6" w:rsidRDefault="002B6ED6" w:rsidP="00950F98">
      <w:pPr>
        <w:spacing w:before="240" w:line="276" w:lineRule="auto"/>
        <w:jc w:val="both"/>
        <w:rPr>
          <w:sz w:val="24"/>
          <w:szCs w:val="24"/>
        </w:rPr>
      </w:pPr>
      <w:r w:rsidRPr="002B6ED6">
        <w:rPr>
          <w:sz w:val="24"/>
          <w:szCs w:val="24"/>
        </w:rPr>
        <w:t xml:space="preserve">Upravljanje imovinom u vlasništvu Općine </w:t>
      </w:r>
      <w:r w:rsidR="008C139D">
        <w:rPr>
          <w:sz w:val="24"/>
          <w:szCs w:val="24"/>
        </w:rPr>
        <w:t>Ervenik</w:t>
      </w:r>
      <w:r>
        <w:rPr>
          <w:sz w:val="24"/>
          <w:szCs w:val="24"/>
        </w:rPr>
        <w:t xml:space="preserve"> </w:t>
      </w:r>
      <w:r w:rsidRPr="002B6ED6">
        <w:rPr>
          <w:sz w:val="24"/>
          <w:szCs w:val="24"/>
        </w:rPr>
        <w:t>provodi se i kroz izgradnju i održavanje infrastrukturnih projekata koji su od ključne važnosti. Dobro održavana infrastruktura pomaže u poboljšanju kvalitete života stanovnika, privlači investicije i potiče gospodarski rast.</w:t>
      </w:r>
    </w:p>
    <w:p w14:paraId="0BA5165B" w14:textId="77777777" w:rsidR="002B6ED6" w:rsidRDefault="002B6ED6" w:rsidP="002B6ED6">
      <w:pPr>
        <w:spacing w:line="276" w:lineRule="auto"/>
        <w:jc w:val="both"/>
        <w:rPr>
          <w:sz w:val="24"/>
          <w:szCs w:val="24"/>
        </w:rPr>
      </w:pPr>
      <w:r w:rsidRPr="002B6ED6">
        <w:rPr>
          <w:sz w:val="24"/>
          <w:szCs w:val="24"/>
        </w:rPr>
        <w:t>Postoji širok spektar infrastrukturnih projekata koji se mogu izvoditi u općini, a neki od najčešćih uključuju:</w:t>
      </w:r>
    </w:p>
    <w:p w14:paraId="57576AF0" w14:textId="77777777" w:rsidR="002B6ED6" w:rsidRPr="002B6ED6" w:rsidRDefault="002B6ED6" w:rsidP="002B6ED6">
      <w:pPr>
        <w:pStyle w:val="Odlomakpopisa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2B6ED6">
        <w:rPr>
          <w:sz w:val="24"/>
          <w:szCs w:val="24"/>
        </w:rPr>
        <w:t>Izgradnja i održavanje cesta: Ceste su bitne za povezivanje različitih dijelova općine i olakšavanje kretanja ljudi i roba. Izgradnja i održavanje cesta uključuju radove na kolovozu, mostovima, propustima, raskrižjima i pješačkim stazama.</w:t>
      </w:r>
    </w:p>
    <w:p w14:paraId="4FAE56C6" w14:textId="77777777" w:rsidR="002B6ED6" w:rsidRPr="002B6ED6" w:rsidRDefault="002B6ED6" w:rsidP="002B6ED6">
      <w:pPr>
        <w:pStyle w:val="Odlomakpopisa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2B6ED6">
        <w:rPr>
          <w:sz w:val="24"/>
          <w:szCs w:val="24"/>
        </w:rPr>
        <w:t>Izgradnja i održavanje vodovoda i kanalizacije: Dostupnost čiste vode i odvođenje otpadnih voda su bitni za javno zdravlje i zaštitu okoliša. Projekti izgradnje i održavanja vodovoda i kanalizacije uključuju radove na vodovodnim i kanalizacijskim mrežama, crpilištima, pročistačima otpadnih voda i pumpnim stanicama</w:t>
      </w:r>
      <w:r>
        <w:rPr>
          <w:sz w:val="24"/>
          <w:szCs w:val="24"/>
        </w:rPr>
        <w:t>.</w:t>
      </w:r>
    </w:p>
    <w:p w14:paraId="6E43BEBF" w14:textId="77777777" w:rsidR="002B6ED6" w:rsidRDefault="002B6ED6" w:rsidP="002B6ED6">
      <w:pPr>
        <w:pStyle w:val="Odlomakpopisa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2B6ED6">
        <w:rPr>
          <w:sz w:val="24"/>
          <w:szCs w:val="24"/>
        </w:rPr>
        <w:t>Energetska infrastruktura: Projekti izgradnje i održavanja javne rasvjete</w:t>
      </w:r>
      <w:r>
        <w:rPr>
          <w:sz w:val="24"/>
          <w:szCs w:val="24"/>
        </w:rPr>
        <w:t>.</w:t>
      </w:r>
    </w:p>
    <w:p w14:paraId="37F996E7" w14:textId="77777777" w:rsidR="002B6ED6" w:rsidRPr="002B6ED6" w:rsidRDefault="002B6ED6" w:rsidP="002B6ED6">
      <w:pPr>
        <w:pStyle w:val="Odlomakpopisa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2B6ED6">
        <w:rPr>
          <w:sz w:val="24"/>
          <w:szCs w:val="24"/>
        </w:rPr>
        <w:t>Javni objekti: Javni objekti, koji su bitni za pružanje osnovnih usluga stanovnicima.</w:t>
      </w:r>
    </w:p>
    <w:p w14:paraId="7D1EFCF2" w14:textId="77777777" w:rsidR="002B6ED6" w:rsidRPr="002B6ED6" w:rsidRDefault="002B6ED6" w:rsidP="002B6ED6">
      <w:pPr>
        <w:pStyle w:val="Odlomakpopisa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2B6ED6">
        <w:rPr>
          <w:sz w:val="24"/>
          <w:szCs w:val="24"/>
        </w:rPr>
        <w:t>Projekti izgradnje i održavanja javnih objekata uključuju radove na zgradama, instalacijama i opremi</w:t>
      </w:r>
      <w:r>
        <w:rPr>
          <w:sz w:val="24"/>
          <w:szCs w:val="24"/>
        </w:rPr>
        <w:t>.</w:t>
      </w:r>
    </w:p>
    <w:p w14:paraId="28DAD8BC" w14:textId="77777777" w:rsidR="002B6ED6" w:rsidRPr="002B6ED6" w:rsidRDefault="002B6ED6" w:rsidP="002B6ED6">
      <w:pPr>
        <w:pStyle w:val="Odlomakpopisa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2B6ED6">
        <w:rPr>
          <w:sz w:val="24"/>
          <w:szCs w:val="24"/>
        </w:rPr>
        <w:t>Parkovi i zelene površine: Parkovi i zelene površine su bitni za rekreaciju, opuštanje i zaštitu okoliša. Projekti izgradnje i održavanja parkova i zelenih površina uključuju radove na sađenju drveća, uređenju travnjaka, izgradnji staza i dr.</w:t>
      </w:r>
    </w:p>
    <w:p w14:paraId="6EB971D8" w14:textId="77777777" w:rsidR="002B6ED6" w:rsidRPr="002B6ED6" w:rsidRDefault="002B6ED6" w:rsidP="002B6ED6">
      <w:pPr>
        <w:spacing w:line="276" w:lineRule="auto"/>
        <w:jc w:val="both"/>
        <w:rPr>
          <w:sz w:val="24"/>
          <w:szCs w:val="24"/>
        </w:rPr>
      </w:pPr>
      <w:r w:rsidRPr="002B6ED6">
        <w:rPr>
          <w:sz w:val="24"/>
          <w:szCs w:val="24"/>
        </w:rPr>
        <w:t>Financiranje infrastrukturnih projekata:</w:t>
      </w:r>
    </w:p>
    <w:p w14:paraId="5B516B98" w14:textId="77777777" w:rsidR="002B6ED6" w:rsidRPr="002B6ED6" w:rsidRDefault="002B6ED6" w:rsidP="002B6ED6">
      <w:pPr>
        <w:pStyle w:val="Odlomakpopisa"/>
        <w:numPr>
          <w:ilvl w:val="0"/>
          <w:numId w:val="11"/>
        </w:numPr>
        <w:spacing w:line="276" w:lineRule="auto"/>
        <w:jc w:val="both"/>
        <w:rPr>
          <w:sz w:val="24"/>
          <w:szCs w:val="24"/>
        </w:rPr>
      </w:pPr>
      <w:r w:rsidRPr="002B6ED6">
        <w:rPr>
          <w:sz w:val="24"/>
          <w:szCs w:val="24"/>
        </w:rPr>
        <w:t>Proračun Jedinice lokalne samouprave,</w:t>
      </w:r>
    </w:p>
    <w:p w14:paraId="5D99976F" w14:textId="77777777" w:rsidR="002B6ED6" w:rsidRPr="002B6ED6" w:rsidRDefault="002B6ED6" w:rsidP="002B6ED6">
      <w:pPr>
        <w:pStyle w:val="Odlomakpopisa"/>
        <w:numPr>
          <w:ilvl w:val="0"/>
          <w:numId w:val="11"/>
        </w:numPr>
        <w:spacing w:line="276" w:lineRule="auto"/>
        <w:jc w:val="both"/>
        <w:rPr>
          <w:sz w:val="24"/>
          <w:szCs w:val="24"/>
        </w:rPr>
      </w:pPr>
      <w:r w:rsidRPr="002B6ED6">
        <w:rPr>
          <w:sz w:val="24"/>
          <w:szCs w:val="24"/>
        </w:rPr>
        <w:t>Državni proračun,</w:t>
      </w:r>
    </w:p>
    <w:p w14:paraId="685368C5" w14:textId="77777777" w:rsidR="002B6ED6" w:rsidRPr="002B6ED6" w:rsidRDefault="002B6ED6" w:rsidP="002B6ED6">
      <w:pPr>
        <w:pStyle w:val="Odlomakpopisa"/>
        <w:numPr>
          <w:ilvl w:val="0"/>
          <w:numId w:val="11"/>
        </w:numPr>
        <w:spacing w:line="276" w:lineRule="auto"/>
        <w:jc w:val="both"/>
        <w:rPr>
          <w:sz w:val="24"/>
          <w:szCs w:val="24"/>
        </w:rPr>
      </w:pPr>
      <w:r w:rsidRPr="002B6ED6">
        <w:rPr>
          <w:sz w:val="24"/>
          <w:szCs w:val="24"/>
        </w:rPr>
        <w:t>Europski fondovi,</w:t>
      </w:r>
    </w:p>
    <w:p w14:paraId="62E73989" w14:textId="77777777" w:rsidR="002B6ED6" w:rsidRPr="002B6ED6" w:rsidRDefault="002B6ED6" w:rsidP="002B6ED6">
      <w:pPr>
        <w:pStyle w:val="Odlomakpopisa"/>
        <w:numPr>
          <w:ilvl w:val="0"/>
          <w:numId w:val="11"/>
        </w:numPr>
        <w:spacing w:line="276" w:lineRule="auto"/>
        <w:jc w:val="both"/>
        <w:rPr>
          <w:sz w:val="24"/>
          <w:szCs w:val="24"/>
        </w:rPr>
      </w:pPr>
      <w:r w:rsidRPr="002B6ED6">
        <w:rPr>
          <w:sz w:val="24"/>
          <w:szCs w:val="24"/>
        </w:rPr>
        <w:t>Privatna ulaganja,</w:t>
      </w:r>
    </w:p>
    <w:p w14:paraId="5B973328" w14:textId="77777777" w:rsidR="002B6ED6" w:rsidRPr="002B6ED6" w:rsidRDefault="002B6ED6" w:rsidP="002B6ED6">
      <w:pPr>
        <w:pStyle w:val="Odlomakpopisa"/>
        <w:numPr>
          <w:ilvl w:val="0"/>
          <w:numId w:val="11"/>
        </w:numPr>
        <w:spacing w:line="276" w:lineRule="auto"/>
        <w:jc w:val="both"/>
        <w:rPr>
          <w:sz w:val="24"/>
          <w:szCs w:val="24"/>
        </w:rPr>
      </w:pPr>
      <w:r w:rsidRPr="002B6ED6">
        <w:rPr>
          <w:sz w:val="24"/>
          <w:szCs w:val="24"/>
        </w:rPr>
        <w:t>Naknade i doprinosi.</w:t>
      </w:r>
    </w:p>
    <w:p w14:paraId="52925F12" w14:textId="77777777" w:rsidR="002F0B26" w:rsidRDefault="002B6ED6" w:rsidP="00947AC5">
      <w:pPr>
        <w:spacing w:line="276" w:lineRule="auto"/>
        <w:jc w:val="both"/>
        <w:rPr>
          <w:sz w:val="24"/>
          <w:szCs w:val="24"/>
        </w:rPr>
      </w:pPr>
      <w:r w:rsidRPr="002B6ED6">
        <w:rPr>
          <w:sz w:val="24"/>
          <w:szCs w:val="24"/>
        </w:rPr>
        <w:t>Važno je da se sredstva za financiranje infrastrukturnih projekata koriste efikasno i transparentno.</w:t>
      </w:r>
      <w:r w:rsidR="002F0B26">
        <w:rPr>
          <w:sz w:val="24"/>
          <w:szCs w:val="24"/>
        </w:rPr>
        <w:t xml:space="preserve"> </w:t>
      </w:r>
    </w:p>
    <w:p w14:paraId="545611B3" w14:textId="77777777" w:rsidR="002B6ED6" w:rsidRDefault="002B6ED6" w:rsidP="002B6ED6">
      <w:pPr>
        <w:pStyle w:val="Naslov2"/>
      </w:pPr>
      <w:bookmarkStart w:id="70" w:name="_Toc209779183"/>
      <w:bookmarkStart w:id="71" w:name="_Toc209779855"/>
      <w:bookmarkStart w:id="72" w:name="_Toc223185429"/>
      <w:r>
        <w:t xml:space="preserve">Zaključna razmatranja o postojećem stanju upravljanja svim oblicima imovine u vlasništvu Općine </w:t>
      </w:r>
      <w:r w:rsidR="008C139D">
        <w:t>Ervenik</w:t>
      </w:r>
      <w:bookmarkEnd w:id="70"/>
      <w:bookmarkEnd w:id="71"/>
      <w:bookmarkEnd w:id="72"/>
    </w:p>
    <w:p w14:paraId="04F1E9E8" w14:textId="77777777" w:rsidR="002B6ED6" w:rsidRPr="002B6ED6" w:rsidRDefault="002B6ED6" w:rsidP="002B6ED6">
      <w:pPr>
        <w:spacing w:before="240" w:line="276" w:lineRule="auto"/>
        <w:jc w:val="both"/>
        <w:rPr>
          <w:sz w:val="24"/>
          <w:szCs w:val="24"/>
        </w:rPr>
      </w:pPr>
      <w:r w:rsidRPr="002B6ED6">
        <w:rPr>
          <w:sz w:val="24"/>
          <w:szCs w:val="24"/>
        </w:rPr>
        <w:t>Analizom postojećeg stanja upravljanja svim oblicima imovine u vlasništvu Općine</w:t>
      </w:r>
      <w:r>
        <w:rPr>
          <w:sz w:val="24"/>
          <w:szCs w:val="24"/>
        </w:rPr>
        <w:t xml:space="preserve"> </w:t>
      </w:r>
      <w:r w:rsidR="008C139D">
        <w:rPr>
          <w:sz w:val="24"/>
          <w:szCs w:val="24"/>
        </w:rPr>
        <w:t>Ervenik</w:t>
      </w:r>
      <w:r>
        <w:rPr>
          <w:sz w:val="24"/>
          <w:szCs w:val="24"/>
        </w:rPr>
        <w:t xml:space="preserve"> </w:t>
      </w:r>
      <w:r w:rsidRPr="002B6ED6">
        <w:rPr>
          <w:sz w:val="24"/>
          <w:szCs w:val="24"/>
        </w:rPr>
        <w:t>prepoznata je inicijalna pretpostavka za učinkovito upravljanje svim oblicima imovine, a</w:t>
      </w:r>
      <w:r>
        <w:rPr>
          <w:sz w:val="24"/>
          <w:szCs w:val="24"/>
        </w:rPr>
        <w:t xml:space="preserve"> </w:t>
      </w:r>
      <w:r w:rsidRPr="002B6ED6">
        <w:rPr>
          <w:sz w:val="24"/>
          <w:szCs w:val="24"/>
        </w:rPr>
        <w:t>radi se ponajprije o operativnoj uspostavi sveobuhvatne kvantitativne i kvalitativne</w:t>
      </w:r>
      <w:r>
        <w:rPr>
          <w:sz w:val="24"/>
          <w:szCs w:val="24"/>
        </w:rPr>
        <w:t xml:space="preserve"> </w:t>
      </w:r>
      <w:r w:rsidRPr="002B6ED6">
        <w:rPr>
          <w:sz w:val="24"/>
          <w:szCs w:val="24"/>
        </w:rPr>
        <w:t xml:space="preserve">evidencije imovine, kojom upravlja Općina </w:t>
      </w:r>
      <w:r w:rsidR="008C139D">
        <w:rPr>
          <w:sz w:val="24"/>
          <w:szCs w:val="24"/>
        </w:rPr>
        <w:t>Ervenik</w:t>
      </w:r>
      <w:r w:rsidRPr="002B6ED6">
        <w:rPr>
          <w:sz w:val="24"/>
          <w:szCs w:val="24"/>
        </w:rPr>
        <w:t>.</w:t>
      </w:r>
    </w:p>
    <w:p w14:paraId="4FA70FA5" w14:textId="77777777" w:rsidR="002B6ED6" w:rsidRPr="002B6ED6" w:rsidRDefault="002B6ED6" w:rsidP="002B6ED6">
      <w:pPr>
        <w:spacing w:line="276" w:lineRule="auto"/>
        <w:jc w:val="both"/>
        <w:rPr>
          <w:sz w:val="24"/>
          <w:szCs w:val="24"/>
        </w:rPr>
      </w:pPr>
      <w:r w:rsidRPr="002B6ED6">
        <w:rPr>
          <w:sz w:val="24"/>
          <w:szCs w:val="24"/>
        </w:rPr>
        <w:t>Osnova efikasnog upravljanja općinskim nekretninama jesu uređeni</w:t>
      </w:r>
      <w:r>
        <w:rPr>
          <w:sz w:val="24"/>
          <w:szCs w:val="24"/>
        </w:rPr>
        <w:t xml:space="preserve"> </w:t>
      </w:r>
      <w:r w:rsidRPr="002B6ED6">
        <w:rPr>
          <w:sz w:val="24"/>
          <w:szCs w:val="24"/>
        </w:rPr>
        <w:t>imovinskopravni odnosi. Stoga je neophodno eliminirati sljedeće prepreke:</w:t>
      </w:r>
    </w:p>
    <w:p w14:paraId="571006C8" w14:textId="77777777" w:rsidR="002B6ED6" w:rsidRPr="002B6ED6" w:rsidRDefault="002B6ED6" w:rsidP="002B6ED6">
      <w:pPr>
        <w:pStyle w:val="Odlomakpopisa"/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 w:rsidRPr="002B6ED6">
        <w:rPr>
          <w:sz w:val="24"/>
          <w:szCs w:val="24"/>
        </w:rPr>
        <w:t>neusklađenost zemljišnoknjižnog i katastarskog stanja, odnosno neriješene</w:t>
      </w:r>
      <w:r>
        <w:rPr>
          <w:sz w:val="24"/>
          <w:szCs w:val="24"/>
        </w:rPr>
        <w:t xml:space="preserve"> </w:t>
      </w:r>
      <w:r w:rsidRPr="002B6ED6">
        <w:rPr>
          <w:sz w:val="24"/>
          <w:szCs w:val="24"/>
        </w:rPr>
        <w:t>imovinskopravne odnose.</w:t>
      </w:r>
    </w:p>
    <w:p w14:paraId="1CE0F855" w14:textId="77777777" w:rsidR="002B6ED6" w:rsidRPr="002B6ED6" w:rsidRDefault="002B6ED6" w:rsidP="002B6ED6">
      <w:pPr>
        <w:spacing w:line="276" w:lineRule="auto"/>
        <w:jc w:val="both"/>
        <w:rPr>
          <w:sz w:val="24"/>
          <w:szCs w:val="24"/>
        </w:rPr>
      </w:pPr>
      <w:r w:rsidRPr="002B6ED6">
        <w:rPr>
          <w:sz w:val="24"/>
          <w:szCs w:val="24"/>
        </w:rPr>
        <w:t>Namjera Općine</w:t>
      </w:r>
      <w:r>
        <w:rPr>
          <w:sz w:val="24"/>
          <w:szCs w:val="24"/>
        </w:rPr>
        <w:t xml:space="preserve"> </w:t>
      </w:r>
      <w:r w:rsidR="008C139D">
        <w:rPr>
          <w:sz w:val="24"/>
          <w:szCs w:val="24"/>
        </w:rPr>
        <w:t>Ervenik</w:t>
      </w:r>
      <w:r w:rsidRPr="002B6ED6">
        <w:rPr>
          <w:sz w:val="24"/>
          <w:szCs w:val="24"/>
        </w:rPr>
        <w:t xml:space="preserve"> je dovesti nekretnine u stanje imovinskopravne, prostorno-planske</w:t>
      </w:r>
      <w:r>
        <w:rPr>
          <w:sz w:val="24"/>
          <w:szCs w:val="24"/>
        </w:rPr>
        <w:t xml:space="preserve"> </w:t>
      </w:r>
      <w:r w:rsidRPr="002B6ED6">
        <w:rPr>
          <w:sz w:val="24"/>
          <w:szCs w:val="24"/>
        </w:rPr>
        <w:t>te funkcionalno-tržišne sposobnosti.</w:t>
      </w:r>
    </w:p>
    <w:p w14:paraId="7DA387E7" w14:textId="77777777" w:rsidR="000F6170" w:rsidRDefault="002B6ED6" w:rsidP="002B6ED6">
      <w:pPr>
        <w:spacing w:line="276" w:lineRule="auto"/>
        <w:jc w:val="both"/>
        <w:rPr>
          <w:sz w:val="24"/>
          <w:szCs w:val="24"/>
        </w:rPr>
      </w:pPr>
      <w:r w:rsidRPr="002B6ED6">
        <w:rPr>
          <w:sz w:val="24"/>
          <w:szCs w:val="24"/>
        </w:rPr>
        <w:t>Prilikom provođenja analize utvrđene su i slabosti postojećeg sustava upravljanja</w:t>
      </w:r>
      <w:r>
        <w:rPr>
          <w:sz w:val="24"/>
          <w:szCs w:val="24"/>
        </w:rPr>
        <w:t xml:space="preserve"> </w:t>
      </w:r>
      <w:r w:rsidRPr="002B6ED6">
        <w:rPr>
          <w:sz w:val="24"/>
          <w:szCs w:val="24"/>
        </w:rPr>
        <w:t>svim oblicima imovine te one čine važan aspekt u oblikovanju Strategije upravljanja</w:t>
      </w:r>
      <w:r>
        <w:rPr>
          <w:sz w:val="24"/>
          <w:szCs w:val="24"/>
        </w:rPr>
        <w:t xml:space="preserve"> </w:t>
      </w:r>
      <w:r w:rsidRPr="002B6ED6">
        <w:rPr>
          <w:sz w:val="24"/>
          <w:szCs w:val="24"/>
        </w:rPr>
        <w:t xml:space="preserve">nekretninama i pokretninama u vlasništvu Općine </w:t>
      </w:r>
      <w:r w:rsidR="008C139D">
        <w:rPr>
          <w:sz w:val="24"/>
          <w:szCs w:val="24"/>
        </w:rPr>
        <w:t>Ervenik</w:t>
      </w:r>
      <w:r w:rsidRPr="002B6ED6">
        <w:rPr>
          <w:sz w:val="24"/>
          <w:szCs w:val="24"/>
        </w:rPr>
        <w:t xml:space="preserve"> za razdoblje od </w:t>
      </w:r>
      <w:r w:rsidR="008C139D">
        <w:rPr>
          <w:sz w:val="24"/>
          <w:szCs w:val="24"/>
        </w:rPr>
        <w:t>2026</w:t>
      </w:r>
      <w:r w:rsidR="003148DA">
        <w:rPr>
          <w:sz w:val="24"/>
          <w:szCs w:val="24"/>
        </w:rPr>
        <w:t xml:space="preserve">. do </w:t>
      </w:r>
      <w:r w:rsidR="008C139D">
        <w:rPr>
          <w:sz w:val="24"/>
          <w:szCs w:val="24"/>
        </w:rPr>
        <w:t>2035</w:t>
      </w:r>
      <w:r w:rsidRPr="002B6ED6">
        <w:rPr>
          <w:sz w:val="24"/>
          <w:szCs w:val="24"/>
        </w:rPr>
        <w:t>. godine, a putem strateških mjera, projekata i aktivnosti navedenih u ovom</w:t>
      </w:r>
      <w:r>
        <w:rPr>
          <w:sz w:val="24"/>
          <w:szCs w:val="24"/>
        </w:rPr>
        <w:t xml:space="preserve"> </w:t>
      </w:r>
      <w:r w:rsidRPr="002B6ED6">
        <w:rPr>
          <w:sz w:val="24"/>
          <w:szCs w:val="24"/>
        </w:rPr>
        <w:t>dokumentu u narednom desetogodišnjem razdoblju radit će se na postupnom otklanjanju</w:t>
      </w:r>
      <w:r>
        <w:rPr>
          <w:sz w:val="24"/>
          <w:szCs w:val="24"/>
        </w:rPr>
        <w:t xml:space="preserve"> </w:t>
      </w:r>
      <w:r w:rsidRPr="002B6ED6">
        <w:rPr>
          <w:sz w:val="24"/>
          <w:szCs w:val="24"/>
        </w:rPr>
        <w:t>uočenih slabosti.</w:t>
      </w:r>
    </w:p>
    <w:p w14:paraId="05A19D83" w14:textId="77777777" w:rsidR="000F6170" w:rsidRDefault="000F6170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4244FFB" w14:textId="77777777" w:rsidR="002B6ED6" w:rsidRDefault="007E48F9" w:rsidP="0074045A">
      <w:pPr>
        <w:pStyle w:val="Naslov1"/>
      </w:pPr>
      <w:bookmarkStart w:id="73" w:name="_Toc209779184"/>
      <w:bookmarkStart w:id="74" w:name="_Toc209779856"/>
      <w:bookmarkStart w:id="75" w:name="_Toc223185430"/>
      <w:r>
        <w:t>Strateško usmjerenje upravljanja nekretninama i</w:t>
      </w:r>
      <w:r w:rsidR="0074045A">
        <w:t xml:space="preserve"> </w:t>
      </w:r>
      <w:r>
        <w:t>pokretninama</w:t>
      </w:r>
      <w:bookmarkEnd w:id="73"/>
      <w:bookmarkEnd w:id="74"/>
      <w:bookmarkEnd w:id="75"/>
    </w:p>
    <w:p w14:paraId="201D1C2A" w14:textId="77777777" w:rsidR="0074045A" w:rsidRDefault="0074045A" w:rsidP="0074045A">
      <w:pPr>
        <w:spacing w:before="240" w:line="276" w:lineRule="auto"/>
        <w:jc w:val="both"/>
        <w:rPr>
          <w:sz w:val="24"/>
          <w:szCs w:val="24"/>
        </w:rPr>
      </w:pPr>
      <w:r w:rsidRPr="0074045A">
        <w:rPr>
          <w:sz w:val="24"/>
          <w:szCs w:val="24"/>
        </w:rPr>
        <w:t>Strateško usmjerenje podrazumijeva definiranu viziju i strateške ciljeve</w:t>
      </w:r>
      <w:r>
        <w:rPr>
          <w:sz w:val="24"/>
          <w:szCs w:val="24"/>
        </w:rPr>
        <w:t>.</w:t>
      </w:r>
    </w:p>
    <w:p w14:paraId="17CE31C8" w14:textId="77777777" w:rsidR="0074045A" w:rsidRPr="0074045A" w:rsidRDefault="0074045A" w:rsidP="0074045A">
      <w:pPr>
        <w:spacing w:line="276" w:lineRule="auto"/>
        <w:jc w:val="center"/>
        <w:rPr>
          <w:b/>
          <w:bCs/>
          <w:sz w:val="24"/>
          <w:szCs w:val="24"/>
        </w:rPr>
      </w:pPr>
      <w:r w:rsidRPr="0074045A">
        <w:rPr>
          <w:b/>
          <w:bCs/>
          <w:sz w:val="24"/>
          <w:szCs w:val="24"/>
        </w:rPr>
        <w:t>Misija</w:t>
      </w:r>
    </w:p>
    <w:p w14:paraId="5C5873D0" w14:textId="77777777" w:rsidR="0074045A" w:rsidRPr="0074045A" w:rsidRDefault="0074045A" w:rsidP="0074045A">
      <w:pPr>
        <w:spacing w:line="276" w:lineRule="auto"/>
        <w:jc w:val="center"/>
        <w:rPr>
          <w:sz w:val="24"/>
          <w:szCs w:val="24"/>
        </w:rPr>
      </w:pPr>
      <w:r w:rsidRPr="0074045A">
        <w:rPr>
          <w:sz w:val="24"/>
          <w:szCs w:val="24"/>
        </w:rPr>
        <w:t xml:space="preserve">Kreiranje okruženja pogodnog za organizaciju učinkovitijeg i racionalnijeg korištenja nekretnina i pokretnina u vlasništvu Općine </w:t>
      </w:r>
      <w:r w:rsidR="008C139D">
        <w:rPr>
          <w:sz w:val="24"/>
          <w:szCs w:val="24"/>
        </w:rPr>
        <w:t>Ervenik</w:t>
      </w:r>
      <w:r w:rsidRPr="0074045A">
        <w:rPr>
          <w:sz w:val="24"/>
          <w:szCs w:val="24"/>
        </w:rPr>
        <w:t xml:space="preserve"> s ciljem stvaranja novih vrijednosti i ostvarivanja veće ekonomske koristi.</w:t>
      </w:r>
    </w:p>
    <w:p w14:paraId="485FC835" w14:textId="77777777" w:rsidR="0074045A" w:rsidRPr="0074045A" w:rsidRDefault="0074045A" w:rsidP="0074045A">
      <w:pPr>
        <w:spacing w:line="276" w:lineRule="auto"/>
        <w:jc w:val="center"/>
        <w:rPr>
          <w:b/>
          <w:bCs/>
          <w:sz w:val="24"/>
          <w:szCs w:val="24"/>
        </w:rPr>
      </w:pPr>
      <w:r w:rsidRPr="0074045A">
        <w:rPr>
          <w:b/>
          <w:bCs/>
          <w:sz w:val="24"/>
          <w:szCs w:val="24"/>
        </w:rPr>
        <w:t>Vizija</w:t>
      </w:r>
    </w:p>
    <w:p w14:paraId="1D906456" w14:textId="77777777" w:rsidR="0074045A" w:rsidRPr="0074045A" w:rsidRDefault="0074045A" w:rsidP="0074045A">
      <w:pPr>
        <w:spacing w:line="276" w:lineRule="auto"/>
        <w:jc w:val="center"/>
        <w:rPr>
          <w:sz w:val="24"/>
          <w:szCs w:val="24"/>
        </w:rPr>
      </w:pPr>
      <w:r w:rsidRPr="0074045A">
        <w:rPr>
          <w:sz w:val="24"/>
          <w:szCs w:val="24"/>
        </w:rPr>
        <w:t xml:space="preserve">Dosljedno, sustavno i efikasno upravljanje nekretninama i pokretninama u vlasništvu Općine </w:t>
      </w:r>
      <w:r w:rsidR="008C139D">
        <w:rPr>
          <w:sz w:val="24"/>
          <w:szCs w:val="24"/>
        </w:rPr>
        <w:t>Ervenik</w:t>
      </w:r>
      <w:r w:rsidRPr="0074045A">
        <w:rPr>
          <w:sz w:val="24"/>
          <w:szCs w:val="24"/>
        </w:rPr>
        <w:t>, temeljeno na načelu odgovornosti, učinkovitosti, transparentnosti i predvidljivosti sa zadaćom zaštite imovine i njene uloge u životu sadašnjih i budućih generacija.</w:t>
      </w:r>
    </w:p>
    <w:p w14:paraId="4765EADE" w14:textId="77777777" w:rsidR="0074045A" w:rsidRPr="0074045A" w:rsidRDefault="0074045A" w:rsidP="0074045A">
      <w:pPr>
        <w:spacing w:line="276" w:lineRule="auto"/>
        <w:jc w:val="center"/>
        <w:rPr>
          <w:b/>
          <w:bCs/>
          <w:sz w:val="24"/>
          <w:szCs w:val="24"/>
        </w:rPr>
      </w:pPr>
      <w:r w:rsidRPr="0074045A">
        <w:rPr>
          <w:b/>
          <w:bCs/>
          <w:sz w:val="24"/>
          <w:szCs w:val="24"/>
        </w:rPr>
        <w:t>Strateški cilj</w:t>
      </w:r>
    </w:p>
    <w:p w14:paraId="2BF02642" w14:textId="77777777" w:rsidR="0074045A" w:rsidRDefault="0074045A" w:rsidP="0074045A">
      <w:pPr>
        <w:spacing w:line="276" w:lineRule="auto"/>
        <w:jc w:val="center"/>
        <w:rPr>
          <w:sz w:val="24"/>
          <w:szCs w:val="24"/>
        </w:rPr>
      </w:pPr>
      <w:r w:rsidRPr="0074045A">
        <w:rPr>
          <w:sz w:val="24"/>
          <w:szCs w:val="24"/>
        </w:rPr>
        <w:t xml:space="preserve">Učinkovito upravljati svim oblicima imovine u vlasništvu Općine </w:t>
      </w:r>
      <w:r w:rsidR="008C139D">
        <w:rPr>
          <w:sz w:val="24"/>
          <w:szCs w:val="24"/>
        </w:rPr>
        <w:t>Ervenik</w:t>
      </w:r>
      <w:r w:rsidRPr="0074045A">
        <w:rPr>
          <w:sz w:val="24"/>
          <w:szCs w:val="24"/>
        </w:rPr>
        <w:t xml:space="preserve"> prema načelu učinkovitosti dobroga gospodara.</w:t>
      </w:r>
    </w:p>
    <w:p w14:paraId="36F88320" w14:textId="77777777" w:rsidR="004079B8" w:rsidRDefault="004079B8" w:rsidP="004079B8">
      <w:pPr>
        <w:pStyle w:val="Naslov2"/>
      </w:pPr>
      <w:bookmarkStart w:id="76" w:name="_Toc209779185"/>
      <w:bookmarkStart w:id="77" w:name="_Toc209779857"/>
      <w:bookmarkStart w:id="78" w:name="_Toc223185431"/>
      <w:r>
        <w:t xml:space="preserve">Misija i vizija </w:t>
      </w:r>
      <w:r w:rsidRPr="004079B8">
        <w:t xml:space="preserve">upravljanja nekretninama i pokretninama u vlasništvu Općine </w:t>
      </w:r>
      <w:r w:rsidR="008C139D">
        <w:t>Ervenik</w:t>
      </w:r>
      <w:bookmarkEnd w:id="76"/>
      <w:bookmarkEnd w:id="77"/>
      <w:bookmarkEnd w:id="78"/>
    </w:p>
    <w:p w14:paraId="76CB3199" w14:textId="77777777" w:rsidR="004079B8" w:rsidRPr="004079B8" w:rsidRDefault="004079B8" w:rsidP="004079B8">
      <w:pPr>
        <w:spacing w:before="240" w:line="276" w:lineRule="auto"/>
        <w:jc w:val="both"/>
        <w:rPr>
          <w:sz w:val="24"/>
          <w:szCs w:val="24"/>
        </w:rPr>
      </w:pPr>
      <w:r w:rsidRPr="004079B8">
        <w:rPr>
          <w:sz w:val="24"/>
          <w:szCs w:val="24"/>
        </w:rPr>
        <w:t xml:space="preserve">Misija se ogleda u jedinstvenoj svrsi koja stvara kontekst iz kojeg proizlazi vizija te se utvrđuju strateški i posebni ciljevi te postavljaju mjere, projekti i aktivnosti. Misija Općine </w:t>
      </w:r>
      <w:r w:rsidR="008C139D">
        <w:rPr>
          <w:sz w:val="24"/>
          <w:szCs w:val="24"/>
        </w:rPr>
        <w:t>Ervenik</w:t>
      </w:r>
      <w:r w:rsidRPr="004079B8">
        <w:rPr>
          <w:sz w:val="24"/>
          <w:szCs w:val="24"/>
        </w:rPr>
        <w:t xml:space="preserve"> je kreirati okruženje pogodno za organizaciju učinkovitijeg i racionalnijeg korištenja nekretninama i pokretnina u vlasništvu Općine </w:t>
      </w:r>
      <w:r w:rsidR="008C139D">
        <w:rPr>
          <w:sz w:val="24"/>
          <w:szCs w:val="24"/>
        </w:rPr>
        <w:t>Ervenik</w:t>
      </w:r>
      <w:r w:rsidRPr="004079B8">
        <w:rPr>
          <w:sz w:val="24"/>
          <w:szCs w:val="24"/>
        </w:rPr>
        <w:t xml:space="preserve"> s ciljem stvaranja novih vrijednosti i ostvarivanja veće ekonomske koristi.</w:t>
      </w:r>
    </w:p>
    <w:p w14:paraId="6C3AA5A7" w14:textId="77777777" w:rsidR="004079B8" w:rsidRPr="004079B8" w:rsidRDefault="004079B8" w:rsidP="004079B8">
      <w:pPr>
        <w:spacing w:line="276" w:lineRule="auto"/>
        <w:jc w:val="both"/>
        <w:rPr>
          <w:sz w:val="24"/>
          <w:szCs w:val="24"/>
        </w:rPr>
      </w:pPr>
      <w:r w:rsidRPr="004079B8">
        <w:rPr>
          <w:sz w:val="24"/>
          <w:szCs w:val="24"/>
        </w:rPr>
        <w:t xml:space="preserve">Vizija ukazuje na složeni prijelaz iz trenutnog stanja u buduće uz misiju i vrijednosti, a kroz dinamiku strategije. Vizija Općine </w:t>
      </w:r>
      <w:r w:rsidR="008C139D">
        <w:rPr>
          <w:sz w:val="24"/>
          <w:szCs w:val="24"/>
        </w:rPr>
        <w:t>Ervenik</w:t>
      </w:r>
      <w:r w:rsidRPr="004079B8">
        <w:rPr>
          <w:sz w:val="24"/>
          <w:szCs w:val="24"/>
        </w:rPr>
        <w:t xml:space="preserve"> je dosljedno, sustavno i efikasno upravljanje nekretninama i pokretninama u vlasništvu Općine</w:t>
      </w:r>
      <w:r>
        <w:rPr>
          <w:sz w:val="24"/>
          <w:szCs w:val="24"/>
        </w:rPr>
        <w:t xml:space="preserve"> </w:t>
      </w:r>
      <w:r w:rsidR="008C139D">
        <w:rPr>
          <w:sz w:val="24"/>
          <w:szCs w:val="24"/>
        </w:rPr>
        <w:t>Ervenik</w:t>
      </w:r>
      <w:r w:rsidRPr="004079B8">
        <w:rPr>
          <w:sz w:val="24"/>
          <w:szCs w:val="24"/>
        </w:rPr>
        <w:t>, temeljeno na načelima odgovornosti, učinkovitosti, transparentnosti i predvidljivosti sa zadaćom zaštite imovine i njene uloge u životu sadašnjih i budućih generacija.</w:t>
      </w:r>
    </w:p>
    <w:p w14:paraId="20F1E73D" w14:textId="77777777" w:rsidR="004079B8" w:rsidRDefault="004079B8" w:rsidP="004079B8">
      <w:pPr>
        <w:spacing w:line="276" w:lineRule="auto"/>
        <w:jc w:val="both"/>
        <w:rPr>
          <w:sz w:val="24"/>
          <w:szCs w:val="24"/>
        </w:rPr>
      </w:pPr>
      <w:r w:rsidRPr="004079B8">
        <w:rPr>
          <w:sz w:val="24"/>
          <w:szCs w:val="24"/>
        </w:rPr>
        <w:t xml:space="preserve">Imovinski aspekt u vlasništvu Općine </w:t>
      </w:r>
      <w:r w:rsidR="008C139D">
        <w:rPr>
          <w:sz w:val="24"/>
          <w:szCs w:val="24"/>
        </w:rPr>
        <w:t>Ervenik</w:t>
      </w:r>
      <w:r w:rsidRPr="004079B8">
        <w:rPr>
          <w:sz w:val="24"/>
          <w:szCs w:val="24"/>
        </w:rPr>
        <w:t xml:space="preserve"> karakterizira izniman razvojni potencijal koji treba biti usmjeren prema strateškim razvojnim prioritetima. Kako bi se u potpunosti ispunio potencijal svih oblika imovine u vlasništvu Općine</w:t>
      </w:r>
      <w:r>
        <w:rPr>
          <w:sz w:val="24"/>
          <w:szCs w:val="24"/>
        </w:rPr>
        <w:t xml:space="preserve"> </w:t>
      </w:r>
      <w:r w:rsidR="008C139D">
        <w:rPr>
          <w:sz w:val="24"/>
          <w:szCs w:val="24"/>
        </w:rPr>
        <w:t>Ervenik</w:t>
      </w:r>
      <w:r w:rsidRPr="004079B8">
        <w:rPr>
          <w:sz w:val="24"/>
          <w:szCs w:val="24"/>
        </w:rPr>
        <w:t xml:space="preserve">, kao razvojna potreba prepoznata je nužnost kontinuirane uporabe svih oblika imovine u vlasništvu Općine </w:t>
      </w:r>
      <w:r w:rsidR="008C139D">
        <w:rPr>
          <w:sz w:val="24"/>
          <w:szCs w:val="24"/>
        </w:rPr>
        <w:t>Ervenik</w:t>
      </w:r>
      <w:r w:rsidRPr="004079B8">
        <w:rPr>
          <w:sz w:val="24"/>
          <w:szCs w:val="24"/>
        </w:rPr>
        <w:t>.</w:t>
      </w:r>
    </w:p>
    <w:p w14:paraId="7B40D477" w14:textId="77777777" w:rsidR="00AD66A2" w:rsidRDefault="00AD66A2" w:rsidP="00AD66A2">
      <w:pPr>
        <w:pStyle w:val="Naslov2"/>
      </w:pPr>
      <w:bookmarkStart w:id="79" w:name="_Toc209779186"/>
      <w:bookmarkStart w:id="80" w:name="_Toc209779858"/>
      <w:bookmarkStart w:id="81" w:name="_Toc223185432"/>
      <w:r>
        <w:t xml:space="preserve">Strateški cilj upravljanja nekretninama i pokretninama u vlasništvu Općine </w:t>
      </w:r>
      <w:r w:rsidR="008C139D">
        <w:t>Ervenik</w:t>
      </w:r>
      <w:bookmarkEnd w:id="79"/>
      <w:bookmarkEnd w:id="80"/>
      <w:bookmarkEnd w:id="81"/>
    </w:p>
    <w:p w14:paraId="0123DA1C" w14:textId="77777777" w:rsidR="00AD66A2" w:rsidRPr="00AD66A2" w:rsidRDefault="00AD66A2" w:rsidP="00AD66A2">
      <w:pPr>
        <w:spacing w:before="240"/>
        <w:jc w:val="both"/>
        <w:rPr>
          <w:sz w:val="24"/>
          <w:szCs w:val="24"/>
        </w:rPr>
      </w:pPr>
      <w:r w:rsidRPr="00AD66A2">
        <w:rPr>
          <w:sz w:val="24"/>
          <w:szCs w:val="24"/>
        </w:rPr>
        <w:t xml:space="preserve">Temeljni cilj Strategije jest učinkovito upravljati nekretninama i pokretninama u vlasništvu Općine </w:t>
      </w:r>
      <w:r w:rsidR="008C139D">
        <w:rPr>
          <w:sz w:val="24"/>
          <w:szCs w:val="24"/>
        </w:rPr>
        <w:t>Ervenik</w:t>
      </w:r>
      <w:r w:rsidRPr="00AD66A2">
        <w:rPr>
          <w:sz w:val="24"/>
          <w:szCs w:val="24"/>
        </w:rPr>
        <w:t xml:space="preserve"> prema načelu učinkovitosti dobroga gospodara.</w:t>
      </w:r>
    </w:p>
    <w:p w14:paraId="577327D5" w14:textId="77777777" w:rsidR="00AD66A2" w:rsidRPr="00AD66A2" w:rsidRDefault="00AD66A2" w:rsidP="00AD66A2">
      <w:pPr>
        <w:jc w:val="both"/>
        <w:rPr>
          <w:sz w:val="24"/>
          <w:szCs w:val="24"/>
        </w:rPr>
      </w:pPr>
      <w:r w:rsidRPr="00AD66A2">
        <w:rPr>
          <w:sz w:val="24"/>
          <w:szCs w:val="24"/>
        </w:rPr>
        <w:t xml:space="preserve">Postizanje ovog cilja dugoročni je posao, kojeg Općina </w:t>
      </w:r>
      <w:r w:rsidR="008C139D">
        <w:rPr>
          <w:sz w:val="24"/>
          <w:szCs w:val="24"/>
        </w:rPr>
        <w:t>Ervenik</w:t>
      </w:r>
      <w:r w:rsidRPr="00AD66A2">
        <w:rPr>
          <w:sz w:val="24"/>
          <w:szCs w:val="24"/>
        </w:rPr>
        <w:t xml:space="preserve"> mora ostvariti u interakciji sa građanima i omogućiti uključivanje zainteresirane javnosti, kako bi svojim prijedlozima i sugestijama sudjelovali u ostvarenju misije i podizanju transparentnosti.</w:t>
      </w:r>
    </w:p>
    <w:p w14:paraId="77CBF10A" w14:textId="77777777" w:rsidR="00AD66A2" w:rsidRPr="00AD66A2" w:rsidRDefault="00AD66A2" w:rsidP="00AD66A2">
      <w:pPr>
        <w:jc w:val="both"/>
        <w:rPr>
          <w:sz w:val="24"/>
          <w:szCs w:val="24"/>
        </w:rPr>
      </w:pPr>
      <w:r w:rsidRPr="00AD66A2">
        <w:rPr>
          <w:sz w:val="24"/>
          <w:szCs w:val="24"/>
        </w:rPr>
        <w:t xml:space="preserve">Ovom Strategijom iskazuje se snažna volja i opredjeljenje za boljim uređenjem naslijeđenog stanja u upravljanju nekretninama i pokretninama Općine </w:t>
      </w:r>
      <w:r w:rsidR="008C139D">
        <w:rPr>
          <w:sz w:val="24"/>
          <w:szCs w:val="24"/>
        </w:rPr>
        <w:t>Ervenik</w:t>
      </w:r>
      <w:r w:rsidRPr="00AD66A2">
        <w:rPr>
          <w:sz w:val="24"/>
          <w:szCs w:val="24"/>
        </w:rPr>
        <w:t>.</w:t>
      </w:r>
    </w:p>
    <w:p w14:paraId="65EB100E" w14:textId="77777777" w:rsidR="00AD66A2" w:rsidRPr="00AD66A2" w:rsidRDefault="00AD66A2" w:rsidP="00AD66A2">
      <w:pPr>
        <w:jc w:val="both"/>
        <w:rPr>
          <w:sz w:val="24"/>
          <w:szCs w:val="24"/>
        </w:rPr>
      </w:pPr>
      <w:r w:rsidRPr="00AD66A2">
        <w:rPr>
          <w:sz w:val="24"/>
          <w:szCs w:val="24"/>
        </w:rPr>
        <w:t xml:space="preserve">Strategija određuje ciljeve i smjernice koje će se realizirati kroz planirane aktivnosti Općine, trgovačkih društava te ustanova. Predlaže se da Općina </w:t>
      </w:r>
      <w:r w:rsidR="008C139D">
        <w:rPr>
          <w:sz w:val="24"/>
          <w:szCs w:val="24"/>
        </w:rPr>
        <w:t>Ervenik</w:t>
      </w:r>
      <w:r w:rsidRPr="00AD66A2">
        <w:rPr>
          <w:sz w:val="24"/>
          <w:szCs w:val="24"/>
        </w:rPr>
        <w:t xml:space="preserve"> postupa sukladno smjernicama Strategije.</w:t>
      </w:r>
    </w:p>
    <w:p w14:paraId="05D3DA02" w14:textId="77777777" w:rsidR="00AD66A2" w:rsidRPr="00AD66A2" w:rsidRDefault="00AD66A2" w:rsidP="00AD66A2">
      <w:pPr>
        <w:jc w:val="both"/>
        <w:rPr>
          <w:sz w:val="24"/>
          <w:szCs w:val="24"/>
        </w:rPr>
      </w:pPr>
      <w:r w:rsidRPr="00AD66A2">
        <w:rPr>
          <w:sz w:val="24"/>
          <w:szCs w:val="24"/>
        </w:rPr>
        <w:t xml:space="preserve">Općina </w:t>
      </w:r>
      <w:r w:rsidR="008C139D">
        <w:rPr>
          <w:sz w:val="24"/>
          <w:szCs w:val="24"/>
        </w:rPr>
        <w:t>Ervenik</w:t>
      </w:r>
      <w:r w:rsidRPr="00AD66A2">
        <w:rPr>
          <w:sz w:val="24"/>
          <w:szCs w:val="24"/>
        </w:rPr>
        <w:t xml:space="preserve"> mora organizirati očuvanje strateški važne i vrijedne imovine, kulturne baštine i raspoloživih prirodnih resursa, a sve u cilju očuvanja lokalne samosvojnosti, uz istodobno osiguranje ubrzanoga ekonomskog rasta.</w:t>
      </w:r>
    </w:p>
    <w:p w14:paraId="2B5F27F0" w14:textId="77777777" w:rsidR="00AD66A2" w:rsidRPr="00AD66A2" w:rsidRDefault="00AD66A2" w:rsidP="00AD66A2">
      <w:pPr>
        <w:jc w:val="both"/>
        <w:rPr>
          <w:sz w:val="24"/>
          <w:szCs w:val="24"/>
        </w:rPr>
      </w:pPr>
      <w:r w:rsidRPr="00AD66A2">
        <w:rPr>
          <w:sz w:val="24"/>
          <w:szCs w:val="24"/>
        </w:rPr>
        <w:t>U tom procesu, koji mora biti trajan, nužno je sustavno jačati društvenu svijest. Znanje, rad, dobra organizacija i ulaganje kapitala stvaraju pretpostavke za uspostavu novih vrijednosti, postizanje razvojnih ciljeva te, u konačnici, dobrobit svih građana i društva u cjelini. Fokusiranje na stvaranje novih vrijednosti ključ je ostvarenja svih strateških reformi, kojima se osigurava bolji život svih građana.</w:t>
      </w:r>
    </w:p>
    <w:p w14:paraId="7C8BF847" w14:textId="77777777" w:rsidR="002F0B26" w:rsidRDefault="00AD66A2" w:rsidP="00AD66A2">
      <w:pPr>
        <w:jc w:val="both"/>
        <w:rPr>
          <w:sz w:val="24"/>
          <w:szCs w:val="24"/>
        </w:rPr>
      </w:pPr>
      <w:r w:rsidRPr="00AD66A2">
        <w:rPr>
          <w:sz w:val="24"/>
          <w:szCs w:val="24"/>
        </w:rPr>
        <w:t xml:space="preserve">Ovom Strategijom definiraju se pristup i nove polazne osnove za gospodarenje i upravljanje nekretninama i pokretninama u vlasništvu Općine </w:t>
      </w:r>
      <w:r w:rsidR="008C139D">
        <w:rPr>
          <w:sz w:val="24"/>
          <w:szCs w:val="24"/>
        </w:rPr>
        <w:t>Ervenik</w:t>
      </w:r>
      <w:r w:rsidRPr="00AD66A2">
        <w:rPr>
          <w:sz w:val="24"/>
          <w:szCs w:val="24"/>
        </w:rPr>
        <w:t>, i to kroz prethodno navedeni, dugoročni strateški cilj.</w:t>
      </w:r>
    </w:p>
    <w:p w14:paraId="20C0B0AF" w14:textId="77777777" w:rsidR="002F0B26" w:rsidRDefault="002F0B26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B46EAD7" w14:textId="77777777" w:rsidR="00AD66A2" w:rsidRDefault="00AD66A2" w:rsidP="001E369C">
      <w:pPr>
        <w:pStyle w:val="Naslov1"/>
      </w:pPr>
      <w:bookmarkStart w:id="82" w:name="_Toc209779187"/>
      <w:bookmarkStart w:id="83" w:name="_Toc209779859"/>
      <w:bookmarkStart w:id="84" w:name="_Toc223185433"/>
      <w:proofErr w:type="spellStart"/>
      <w:r>
        <w:t>Kaskadiranje</w:t>
      </w:r>
      <w:proofErr w:type="spellEnd"/>
      <w:r>
        <w:t xml:space="preserve"> strateškog cilja upravljanja nekretninama i pokretninama</w:t>
      </w:r>
      <w:bookmarkEnd w:id="82"/>
      <w:bookmarkEnd w:id="83"/>
      <w:bookmarkEnd w:id="84"/>
    </w:p>
    <w:p w14:paraId="0AABF59A" w14:textId="77777777" w:rsidR="00AD66A2" w:rsidRPr="00AD66A2" w:rsidRDefault="00AD66A2" w:rsidP="00AD66A2">
      <w:pPr>
        <w:spacing w:before="240" w:line="276" w:lineRule="auto"/>
        <w:jc w:val="both"/>
        <w:rPr>
          <w:sz w:val="24"/>
          <w:szCs w:val="24"/>
        </w:rPr>
      </w:pPr>
      <w:r w:rsidRPr="00AD66A2">
        <w:rPr>
          <w:sz w:val="24"/>
          <w:szCs w:val="24"/>
        </w:rPr>
        <w:t>Iz strateškog cilja upravljanja svim oblicima imovine izvodi se sedam posebnih ciljeva upravljanja. Sukladno članku 2. Zakona o sustavu strateškog planiranja i upravljanja razvojem Republike Hrvatske poseban cilj je srednjoročni cilj definiran u nacionalnim planovima i planovima razvoja jedinica lokalne i područne (regionalne) samouprave kojim se ostvaruje strateški cilj iz strategije i poveznica s programom u državnom proračunu ili proračunu jedinice lokalne i područne (regionalne) samouprave.</w:t>
      </w:r>
    </w:p>
    <w:p w14:paraId="01F9D0F8" w14:textId="77777777" w:rsidR="00AD66A2" w:rsidRPr="00AD66A2" w:rsidRDefault="00AD66A2" w:rsidP="00AD66A2">
      <w:pPr>
        <w:spacing w:line="276" w:lineRule="auto"/>
        <w:jc w:val="both"/>
        <w:rPr>
          <w:sz w:val="24"/>
          <w:szCs w:val="24"/>
        </w:rPr>
      </w:pPr>
      <w:r w:rsidRPr="00AD66A2">
        <w:rPr>
          <w:sz w:val="24"/>
          <w:szCs w:val="24"/>
        </w:rPr>
        <w:t>Posebni ciljevi upravljanja državnom imovinom kao i programiranje pripadajućih mjera, projekata i aktivnosti</w:t>
      </w:r>
      <w:r w:rsidR="004815E3">
        <w:rPr>
          <w:rStyle w:val="Referencafusnote"/>
          <w:sz w:val="24"/>
          <w:szCs w:val="24"/>
        </w:rPr>
        <w:footnoteReference w:id="1"/>
      </w:r>
      <w:r w:rsidRPr="00AD66A2">
        <w:rPr>
          <w:sz w:val="24"/>
          <w:szCs w:val="24"/>
        </w:rPr>
        <w:t xml:space="preserve"> predstavljaju provedbu strategije upravljanja svim oblicima imovine i bit će detaljnije opisani u nastavku poglavlja.</w:t>
      </w:r>
    </w:p>
    <w:p w14:paraId="67D25A29" w14:textId="77777777" w:rsidR="00AD66A2" w:rsidRDefault="00AD66A2" w:rsidP="00AD66A2">
      <w:pPr>
        <w:spacing w:line="276" w:lineRule="auto"/>
        <w:jc w:val="both"/>
        <w:rPr>
          <w:sz w:val="24"/>
          <w:szCs w:val="24"/>
        </w:rPr>
      </w:pPr>
      <w:r w:rsidRPr="00AD66A2">
        <w:rPr>
          <w:sz w:val="24"/>
          <w:szCs w:val="24"/>
        </w:rPr>
        <w:t>Posebni ciljevi biti će raščlanjeni u pogledu programiranja pripadajućih mjera, projekata i aktivnosti koje predstavljaju implementaciju posebnog cilja kao i neizravnu primjenu strateškog cilja. Također će biti prepoznati pokazatelji ishoda</w:t>
      </w:r>
      <w:r w:rsidR="004815E3">
        <w:rPr>
          <w:rStyle w:val="Referencafusnote"/>
          <w:sz w:val="24"/>
          <w:szCs w:val="24"/>
        </w:rPr>
        <w:footnoteReference w:id="2"/>
      </w:r>
      <w:r w:rsidRPr="00AD66A2">
        <w:rPr>
          <w:sz w:val="24"/>
          <w:szCs w:val="24"/>
        </w:rPr>
        <w:t xml:space="preserve"> za posebne ciljeve kako bi se provedba upravljanja svim oblicima imovine uspješno mogla pratiti te će biti identificirani i pokazatelji rezultata</w:t>
      </w:r>
      <w:r w:rsidR="004815E3">
        <w:rPr>
          <w:rStyle w:val="Referencafusnote"/>
          <w:sz w:val="24"/>
          <w:szCs w:val="24"/>
        </w:rPr>
        <w:footnoteReference w:id="3"/>
      </w:r>
      <w:r w:rsidRPr="00AD66A2">
        <w:rPr>
          <w:sz w:val="24"/>
          <w:szCs w:val="24"/>
        </w:rPr>
        <w:t xml:space="preserve"> za mjere, projekte i aktivnosti koji se metodično razrađuju godišnjim planovima upravljanja nekretninama i pokretninama u vlasništvu Općine</w:t>
      </w:r>
      <w:r w:rsidR="001E369C">
        <w:rPr>
          <w:sz w:val="24"/>
          <w:szCs w:val="24"/>
        </w:rPr>
        <w:t xml:space="preserve"> </w:t>
      </w:r>
      <w:r w:rsidR="008C139D">
        <w:rPr>
          <w:sz w:val="24"/>
          <w:szCs w:val="24"/>
        </w:rPr>
        <w:t>Ervenik</w:t>
      </w:r>
      <w:r w:rsidRPr="00AD66A2">
        <w:rPr>
          <w:sz w:val="24"/>
          <w:szCs w:val="24"/>
        </w:rPr>
        <w:t xml:space="preserve"> kao operativnim dokumentima koji se temelje na Strategiji i kojima se provode elementi strateškog planiranja definirani u Strategiji</w:t>
      </w:r>
      <w:r w:rsidR="004815E3">
        <w:rPr>
          <w:sz w:val="24"/>
          <w:szCs w:val="24"/>
        </w:rPr>
        <w:t>.</w:t>
      </w:r>
    </w:p>
    <w:p w14:paraId="0BD9CD36" w14:textId="77777777" w:rsidR="001E369C" w:rsidRDefault="001E369C" w:rsidP="00AD66A2">
      <w:pPr>
        <w:spacing w:line="276" w:lineRule="auto"/>
        <w:jc w:val="both"/>
        <w:rPr>
          <w:sz w:val="24"/>
          <w:szCs w:val="24"/>
        </w:rPr>
      </w:pPr>
      <w:r w:rsidRPr="001E369C">
        <w:rPr>
          <w:sz w:val="24"/>
          <w:szCs w:val="24"/>
        </w:rPr>
        <w:t xml:space="preserve">Strateški cilj 1. Učinkovito upravljati svim oblicima imovine u vlasništvu </w:t>
      </w:r>
      <w:r>
        <w:rPr>
          <w:sz w:val="24"/>
          <w:szCs w:val="24"/>
        </w:rPr>
        <w:t>O</w:t>
      </w:r>
      <w:r w:rsidRPr="001E369C">
        <w:rPr>
          <w:sz w:val="24"/>
          <w:szCs w:val="24"/>
        </w:rPr>
        <w:t xml:space="preserve">pćine </w:t>
      </w:r>
      <w:r w:rsidR="008C139D">
        <w:rPr>
          <w:sz w:val="24"/>
          <w:szCs w:val="24"/>
        </w:rPr>
        <w:t>Ervenik</w:t>
      </w:r>
      <w:r w:rsidRPr="001E369C">
        <w:rPr>
          <w:sz w:val="24"/>
          <w:szCs w:val="24"/>
        </w:rPr>
        <w:t xml:space="preserve"> prema načelu dobrog gospodara</w:t>
      </w:r>
    </w:p>
    <w:p w14:paraId="3DA253D4" w14:textId="77777777" w:rsidR="00984E33" w:rsidRDefault="00984E33" w:rsidP="00984E33">
      <w:pPr>
        <w:pStyle w:val="Odlomakpopisa"/>
        <w:numPr>
          <w:ilvl w:val="0"/>
          <w:numId w:val="12"/>
        </w:numPr>
        <w:spacing w:line="276" w:lineRule="auto"/>
        <w:rPr>
          <w:sz w:val="24"/>
          <w:szCs w:val="24"/>
        </w:rPr>
      </w:pPr>
      <w:r w:rsidRPr="001E369C">
        <w:rPr>
          <w:sz w:val="24"/>
          <w:szCs w:val="24"/>
        </w:rPr>
        <w:t>Poseban cilj 1.1.</w:t>
      </w:r>
      <w:r w:rsidRPr="001E369C">
        <w:t xml:space="preserve"> </w:t>
      </w:r>
      <w:r w:rsidRPr="001E369C">
        <w:rPr>
          <w:sz w:val="24"/>
          <w:szCs w:val="24"/>
        </w:rPr>
        <w:t xml:space="preserve">Učinkovito upravljanje nekretninama u vlasništvu Općine </w:t>
      </w:r>
      <w:r>
        <w:rPr>
          <w:sz w:val="24"/>
          <w:szCs w:val="24"/>
        </w:rPr>
        <w:t>Ervenik</w:t>
      </w:r>
    </w:p>
    <w:p w14:paraId="1776C33C" w14:textId="77777777" w:rsidR="00984E33" w:rsidRDefault="00984E33" w:rsidP="00984E33">
      <w:pPr>
        <w:pStyle w:val="Odlomakpopisa"/>
        <w:numPr>
          <w:ilvl w:val="0"/>
          <w:numId w:val="12"/>
        </w:numPr>
        <w:spacing w:line="276" w:lineRule="auto"/>
        <w:rPr>
          <w:sz w:val="24"/>
          <w:szCs w:val="24"/>
        </w:rPr>
      </w:pPr>
      <w:r w:rsidRPr="001E369C">
        <w:rPr>
          <w:sz w:val="24"/>
          <w:szCs w:val="24"/>
        </w:rPr>
        <w:t>Poseban cilj 1.2.</w:t>
      </w:r>
      <w:r w:rsidRPr="001E369C">
        <w:t xml:space="preserve"> </w:t>
      </w:r>
      <w:r w:rsidRPr="001E369C">
        <w:rPr>
          <w:sz w:val="24"/>
          <w:szCs w:val="24"/>
        </w:rPr>
        <w:t xml:space="preserve">Unaprjeđenje korporativnog upravljanja i vršenje kontrola Općine </w:t>
      </w:r>
      <w:r>
        <w:rPr>
          <w:sz w:val="24"/>
          <w:szCs w:val="24"/>
        </w:rPr>
        <w:t xml:space="preserve">Ervenik </w:t>
      </w:r>
      <w:r w:rsidRPr="001E369C">
        <w:rPr>
          <w:sz w:val="24"/>
          <w:szCs w:val="24"/>
        </w:rPr>
        <w:t>kao (su)vlasnika trgovačkih društava</w:t>
      </w:r>
    </w:p>
    <w:p w14:paraId="422C98C2" w14:textId="77777777" w:rsidR="00984E33" w:rsidRDefault="00984E33" w:rsidP="00984E33">
      <w:pPr>
        <w:pStyle w:val="Odlomakpopisa"/>
        <w:numPr>
          <w:ilvl w:val="0"/>
          <w:numId w:val="12"/>
        </w:numPr>
        <w:spacing w:line="276" w:lineRule="auto"/>
        <w:rPr>
          <w:sz w:val="24"/>
          <w:szCs w:val="24"/>
        </w:rPr>
      </w:pPr>
      <w:r w:rsidRPr="001E369C">
        <w:rPr>
          <w:sz w:val="24"/>
          <w:szCs w:val="24"/>
        </w:rPr>
        <w:t>Poseban cilj 1.3.</w:t>
      </w:r>
      <w:r w:rsidRPr="001E369C">
        <w:t xml:space="preserve"> </w:t>
      </w:r>
      <w:r w:rsidRPr="001E369C">
        <w:rPr>
          <w:sz w:val="24"/>
          <w:szCs w:val="24"/>
        </w:rPr>
        <w:t>Uspostaviti jedinstven sustav i kriterije u procjeni vrijednosti pojedinog oblika imovine, kako bi se poštivalo važeće zakonodavstvo i što transparentnije odredila</w:t>
      </w:r>
      <w:r>
        <w:rPr>
          <w:sz w:val="24"/>
          <w:szCs w:val="24"/>
        </w:rPr>
        <w:t xml:space="preserve"> </w:t>
      </w:r>
      <w:r w:rsidRPr="001E369C">
        <w:rPr>
          <w:sz w:val="24"/>
          <w:szCs w:val="24"/>
        </w:rPr>
        <w:t>njezina vrijednost</w:t>
      </w:r>
    </w:p>
    <w:p w14:paraId="43ED1AA6" w14:textId="77777777" w:rsidR="00984E33" w:rsidRDefault="00984E33" w:rsidP="00984E33">
      <w:pPr>
        <w:pStyle w:val="Odlomakpopisa"/>
        <w:numPr>
          <w:ilvl w:val="0"/>
          <w:numId w:val="12"/>
        </w:numPr>
        <w:spacing w:line="276" w:lineRule="auto"/>
        <w:rPr>
          <w:sz w:val="24"/>
          <w:szCs w:val="24"/>
        </w:rPr>
      </w:pPr>
      <w:r w:rsidRPr="001E369C">
        <w:rPr>
          <w:sz w:val="24"/>
          <w:szCs w:val="24"/>
        </w:rPr>
        <w:t>Poseban cilj 1.4. Usklađenje i kontinuirano</w:t>
      </w:r>
      <w:r>
        <w:rPr>
          <w:sz w:val="24"/>
          <w:szCs w:val="24"/>
        </w:rPr>
        <w:t xml:space="preserve"> </w:t>
      </w:r>
      <w:r w:rsidRPr="001E369C">
        <w:rPr>
          <w:sz w:val="24"/>
          <w:szCs w:val="24"/>
        </w:rPr>
        <w:t>predlaganje te donošenje novih akata</w:t>
      </w:r>
    </w:p>
    <w:p w14:paraId="7A2439C7" w14:textId="77777777" w:rsidR="00984E33" w:rsidRDefault="00984E33" w:rsidP="00984E33">
      <w:pPr>
        <w:pStyle w:val="Odlomakpopisa"/>
        <w:numPr>
          <w:ilvl w:val="0"/>
          <w:numId w:val="12"/>
        </w:numPr>
        <w:spacing w:line="276" w:lineRule="auto"/>
        <w:rPr>
          <w:sz w:val="24"/>
          <w:szCs w:val="24"/>
        </w:rPr>
      </w:pPr>
      <w:r w:rsidRPr="001E369C">
        <w:rPr>
          <w:sz w:val="24"/>
          <w:szCs w:val="24"/>
        </w:rPr>
        <w:t>Poseban cilj 1.5.</w:t>
      </w:r>
      <w:r w:rsidRPr="001E369C">
        <w:t xml:space="preserve"> </w:t>
      </w:r>
      <w:r w:rsidRPr="001E369C">
        <w:rPr>
          <w:sz w:val="24"/>
          <w:szCs w:val="24"/>
        </w:rPr>
        <w:t xml:space="preserve">Ustroj, vođenje i redovno ažuriranje interne evidencije općinske imovine kojom upravlja Općina </w:t>
      </w:r>
      <w:r>
        <w:rPr>
          <w:sz w:val="24"/>
          <w:szCs w:val="24"/>
        </w:rPr>
        <w:t>Ervenik</w:t>
      </w:r>
    </w:p>
    <w:p w14:paraId="5AC98193" w14:textId="77777777" w:rsidR="00984E33" w:rsidRDefault="00984E33" w:rsidP="00984E33">
      <w:pPr>
        <w:pStyle w:val="Odlomakpopisa"/>
        <w:numPr>
          <w:ilvl w:val="0"/>
          <w:numId w:val="12"/>
        </w:numPr>
        <w:spacing w:line="276" w:lineRule="auto"/>
        <w:rPr>
          <w:sz w:val="24"/>
          <w:szCs w:val="24"/>
        </w:rPr>
      </w:pPr>
      <w:r w:rsidRPr="001E369C">
        <w:rPr>
          <w:sz w:val="24"/>
          <w:szCs w:val="24"/>
        </w:rPr>
        <w:t>Poseban cilj 1.6. Priprema, realizacija i izvještavanje o primjeni akata strateškog</w:t>
      </w:r>
      <w:r>
        <w:rPr>
          <w:sz w:val="24"/>
          <w:szCs w:val="24"/>
        </w:rPr>
        <w:t xml:space="preserve"> </w:t>
      </w:r>
      <w:r w:rsidRPr="001E369C">
        <w:rPr>
          <w:sz w:val="24"/>
          <w:szCs w:val="24"/>
        </w:rPr>
        <w:t>planiranja</w:t>
      </w:r>
    </w:p>
    <w:p w14:paraId="7F7CCF06" w14:textId="77777777" w:rsidR="00984E33" w:rsidRDefault="00984E33" w:rsidP="00984E33">
      <w:pPr>
        <w:pStyle w:val="Odlomakpopisa"/>
        <w:numPr>
          <w:ilvl w:val="0"/>
          <w:numId w:val="12"/>
        </w:numPr>
        <w:spacing w:line="276" w:lineRule="auto"/>
        <w:rPr>
          <w:sz w:val="24"/>
          <w:szCs w:val="24"/>
        </w:rPr>
      </w:pPr>
      <w:r w:rsidRPr="001E369C">
        <w:rPr>
          <w:sz w:val="24"/>
          <w:szCs w:val="24"/>
        </w:rPr>
        <w:t>Poseban cilj 1.</w:t>
      </w:r>
      <w:r>
        <w:rPr>
          <w:sz w:val="24"/>
          <w:szCs w:val="24"/>
        </w:rPr>
        <w:t>7</w:t>
      </w:r>
      <w:r w:rsidRPr="001E369C">
        <w:rPr>
          <w:sz w:val="24"/>
          <w:szCs w:val="24"/>
        </w:rPr>
        <w:t>. Razvoj ljudskih resursa, informacijsko-komunikacijske tehnologije i</w:t>
      </w:r>
      <w:r>
        <w:rPr>
          <w:sz w:val="24"/>
          <w:szCs w:val="24"/>
        </w:rPr>
        <w:t xml:space="preserve"> </w:t>
      </w:r>
      <w:r w:rsidRPr="001E369C">
        <w:rPr>
          <w:sz w:val="24"/>
          <w:szCs w:val="24"/>
        </w:rPr>
        <w:t xml:space="preserve">financijskog aspekta Općine </w:t>
      </w:r>
      <w:r>
        <w:rPr>
          <w:sz w:val="24"/>
          <w:szCs w:val="24"/>
        </w:rPr>
        <w:t>Ervenik</w:t>
      </w:r>
    </w:p>
    <w:p w14:paraId="721F0539" w14:textId="77777777" w:rsidR="00984E33" w:rsidRDefault="00984E33" w:rsidP="00984E33">
      <w:pPr>
        <w:pStyle w:val="Naslov2"/>
      </w:pPr>
      <w:bookmarkStart w:id="85" w:name="_Toc209779188"/>
      <w:bookmarkStart w:id="86" w:name="_Toc209779860"/>
      <w:bookmarkStart w:id="87" w:name="_Toc209788234"/>
      <w:bookmarkStart w:id="88" w:name="_Toc223185434"/>
      <w:r w:rsidRPr="001E369C">
        <w:t xml:space="preserve">Poseban cilj 1.1. Učinkovito upravljanje nekretninama u vlasništvu Općine </w:t>
      </w:r>
      <w:r>
        <w:t>Ervenik</w:t>
      </w:r>
      <w:bookmarkEnd w:id="85"/>
      <w:bookmarkEnd w:id="86"/>
      <w:bookmarkEnd w:id="87"/>
      <w:bookmarkEnd w:id="88"/>
    </w:p>
    <w:p w14:paraId="2B185937" w14:textId="77777777" w:rsidR="00984E33" w:rsidRPr="003C6B12" w:rsidRDefault="00984E33" w:rsidP="00984E33">
      <w:pPr>
        <w:spacing w:before="240" w:line="276" w:lineRule="auto"/>
        <w:jc w:val="both"/>
        <w:rPr>
          <w:sz w:val="24"/>
          <w:szCs w:val="24"/>
        </w:rPr>
      </w:pPr>
      <w:r w:rsidRPr="003C6B12">
        <w:rPr>
          <w:sz w:val="24"/>
          <w:szCs w:val="24"/>
        </w:rPr>
        <w:t xml:space="preserve">Općina </w:t>
      </w:r>
      <w:r>
        <w:rPr>
          <w:sz w:val="24"/>
          <w:szCs w:val="24"/>
        </w:rPr>
        <w:t>Ervenik</w:t>
      </w:r>
      <w:r w:rsidRPr="003C6B12">
        <w:rPr>
          <w:sz w:val="24"/>
          <w:szCs w:val="24"/>
        </w:rPr>
        <w:t xml:space="preserve"> osim financijskim sredstvima upravlja i raspolaže pokretninama i nekretninama. Osim zakonima i drugim propisima, uvjeti, procedure i način raspolaganja poslovnim prostorom i zemljištem utvrđeni su i prethodno navedenim internim aktima Općine </w:t>
      </w:r>
      <w:r>
        <w:rPr>
          <w:sz w:val="24"/>
          <w:szCs w:val="24"/>
        </w:rPr>
        <w:t>Ervenik</w:t>
      </w:r>
      <w:r w:rsidRPr="003C6B12">
        <w:rPr>
          <w:sz w:val="24"/>
          <w:szCs w:val="24"/>
        </w:rPr>
        <w:t>.</w:t>
      </w:r>
    </w:p>
    <w:p w14:paraId="6023500C" w14:textId="77777777" w:rsidR="00984E33" w:rsidRPr="003C6B12" w:rsidRDefault="00984E33" w:rsidP="00984E33">
      <w:pPr>
        <w:spacing w:line="276" w:lineRule="auto"/>
        <w:jc w:val="both"/>
        <w:rPr>
          <w:sz w:val="24"/>
          <w:szCs w:val="24"/>
        </w:rPr>
      </w:pPr>
      <w:r w:rsidRPr="003C6B12">
        <w:rPr>
          <w:sz w:val="24"/>
          <w:szCs w:val="24"/>
        </w:rPr>
        <w:t xml:space="preserve">Općinske nekretnine iznimno su važan resurs kojim Općina </w:t>
      </w:r>
      <w:r>
        <w:rPr>
          <w:sz w:val="24"/>
          <w:szCs w:val="24"/>
        </w:rPr>
        <w:t>Ervenik</w:t>
      </w:r>
      <w:r w:rsidRPr="003C6B12">
        <w:rPr>
          <w:sz w:val="24"/>
          <w:szCs w:val="24"/>
        </w:rPr>
        <w:t xml:space="preserve"> mora efikasno raspolagati u cilju realizacije društvenog, obrazovnog i kulturnog napretka te zaštite za buduće naraštaje. Nekretnine Općine </w:t>
      </w:r>
      <w:r>
        <w:rPr>
          <w:sz w:val="24"/>
          <w:szCs w:val="24"/>
        </w:rPr>
        <w:t>Ervenik</w:t>
      </w:r>
      <w:r w:rsidRPr="003C6B12">
        <w:rPr>
          <w:sz w:val="24"/>
          <w:szCs w:val="24"/>
        </w:rPr>
        <w:t xml:space="preserve"> najvažniji su aspekt općinskog kapitala te je s istima potrebno postupati odgovorno od strane svih korisnika upravitelja i imatelja. Sve aktivnosti upravljanja i raspolaganja nekretninama u vlasništvu Općine </w:t>
      </w:r>
      <w:r>
        <w:rPr>
          <w:sz w:val="24"/>
          <w:szCs w:val="24"/>
        </w:rPr>
        <w:t>Ervenik</w:t>
      </w:r>
      <w:r w:rsidRPr="003C6B12">
        <w:rPr>
          <w:sz w:val="24"/>
          <w:szCs w:val="24"/>
        </w:rPr>
        <w:t xml:space="preserve"> moraju se odvijati sukladno važećim zakonima i propisima.</w:t>
      </w:r>
    </w:p>
    <w:p w14:paraId="45C2B79F" w14:textId="77777777" w:rsidR="00984E33" w:rsidRPr="003C6B12" w:rsidRDefault="00984E33" w:rsidP="00984E33">
      <w:pPr>
        <w:spacing w:line="276" w:lineRule="auto"/>
        <w:jc w:val="both"/>
        <w:rPr>
          <w:sz w:val="24"/>
          <w:szCs w:val="24"/>
        </w:rPr>
      </w:pPr>
      <w:r w:rsidRPr="003C6B12">
        <w:rPr>
          <w:sz w:val="24"/>
          <w:szCs w:val="24"/>
        </w:rPr>
        <w:t>Prema Zakonu o upravljanju nekretninama i pokretninama u vlasništvu Republike Hrvatske (</w:t>
      </w:r>
      <w:r>
        <w:rPr>
          <w:sz w:val="24"/>
          <w:szCs w:val="24"/>
        </w:rPr>
        <w:t>„</w:t>
      </w:r>
      <w:r w:rsidRPr="003C6B12">
        <w:rPr>
          <w:sz w:val="24"/>
          <w:szCs w:val="24"/>
        </w:rPr>
        <w:t>Narodne novine</w:t>
      </w:r>
      <w:r>
        <w:rPr>
          <w:sz w:val="24"/>
          <w:szCs w:val="24"/>
        </w:rPr>
        <w:t>“</w:t>
      </w:r>
      <w:r w:rsidRPr="003C6B12">
        <w:rPr>
          <w:sz w:val="24"/>
          <w:szCs w:val="24"/>
        </w:rPr>
        <w:t>, broj 155/23), kada je to opravdano i obrazloženo razlozima poticanja gospodarskog napretka, socijalne dobrobiti građana i ujednačavanja gospodarskog i demografskog razvitka svih krajeva Republike Hrvatske, neizgrađenim građevinskim zemljištem, građevinama i zemljištem nužnim za redovitu uporabu te građevine, stanovima i poslovnim prostorima može se raspolagati i bez naknade u korist jedinica lokalne i područne (regionalne) samouprave i ustanova čiji je osnivač Republike Hrvatska i/ili jedinica lokalne i područne (regionalne) samouprave.</w:t>
      </w:r>
    </w:p>
    <w:p w14:paraId="5A0B31BE" w14:textId="77777777" w:rsidR="00984E33" w:rsidRPr="003C6B12" w:rsidRDefault="00984E33" w:rsidP="00984E33">
      <w:pPr>
        <w:spacing w:line="276" w:lineRule="auto"/>
        <w:jc w:val="both"/>
        <w:rPr>
          <w:sz w:val="24"/>
          <w:szCs w:val="24"/>
        </w:rPr>
      </w:pPr>
      <w:r w:rsidRPr="003C6B12">
        <w:rPr>
          <w:sz w:val="24"/>
          <w:szCs w:val="24"/>
        </w:rPr>
        <w:t>O zahtjevima za raspolaganje nekretninama u korist jedinica lokalne samouprave i pravnih osoba u njihovu vlasništvu odlučuje županija nadležna prema mjestu gdje se nekretnina nalazi, odnosno ministar te Vlada Republike Hrvatske, sukladno odredbama članka 13. stavka 5. i 6. ovoga Zakona.</w:t>
      </w:r>
    </w:p>
    <w:p w14:paraId="7A801DD6" w14:textId="77777777" w:rsidR="00984E33" w:rsidRPr="003C6B12" w:rsidRDefault="00984E33" w:rsidP="00984E33">
      <w:pPr>
        <w:spacing w:line="276" w:lineRule="auto"/>
        <w:jc w:val="both"/>
        <w:rPr>
          <w:sz w:val="24"/>
          <w:szCs w:val="24"/>
        </w:rPr>
      </w:pPr>
      <w:r w:rsidRPr="003C6B12">
        <w:rPr>
          <w:sz w:val="24"/>
          <w:szCs w:val="24"/>
        </w:rPr>
        <w:t>Raspolaganje provodi se na zahtjev jedinica lokalne i područne (regionalne) samouprave na koju se prenosi ono pravo s kojim se postiže ista svrha, a koje je najpovoljnije za Republiku Hrvatsku.</w:t>
      </w:r>
    </w:p>
    <w:p w14:paraId="20059673" w14:textId="77777777" w:rsidR="00984E33" w:rsidRDefault="00984E33" w:rsidP="00984E33">
      <w:pPr>
        <w:spacing w:after="0"/>
        <w:jc w:val="both"/>
        <w:rPr>
          <w:sz w:val="24"/>
          <w:szCs w:val="24"/>
        </w:rPr>
      </w:pPr>
      <w:r w:rsidRPr="003C6B12">
        <w:rPr>
          <w:sz w:val="24"/>
          <w:szCs w:val="24"/>
        </w:rPr>
        <w:t xml:space="preserve">Tablica </w:t>
      </w:r>
      <w:r w:rsidR="00C94986">
        <w:rPr>
          <w:sz w:val="24"/>
          <w:szCs w:val="24"/>
        </w:rPr>
        <w:t>5</w:t>
      </w:r>
      <w:r>
        <w:rPr>
          <w:sz w:val="24"/>
          <w:szCs w:val="24"/>
        </w:rPr>
        <w:t xml:space="preserve">. </w:t>
      </w:r>
      <w:r w:rsidRPr="003C6B12">
        <w:rPr>
          <w:sz w:val="24"/>
          <w:szCs w:val="24"/>
        </w:rPr>
        <w:t xml:space="preserve">Posebni cilj 1.1. Učinkovito upravljanje nekretninama u vlasništvu Općine </w:t>
      </w:r>
      <w:r>
        <w:rPr>
          <w:sz w:val="24"/>
          <w:szCs w:val="24"/>
        </w:rPr>
        <w:t>Ervenik</w:t>
      </w:r>
    </w:p>
    <w:tbl>
      <w:tblPr>
        <w:tblStyle w:val="GridTable4-Accent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8"/>
        <w:gridCol w:w="2282"/>
        <w:gridCol w:w="2248"/>
        <w:gridCol w:w="2447"/>
      </w:tblGrid>
      <w:tr w:rsidR="00984E33" w:rsidRPr="003C6B12" w14:paraId="717B4806" w14:textId="77777777" w:rsidTr="00984E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70C0"/>
            <w:vAlign w:val="center"/>
          </w:tcPr>
          <w:p w14:paraId="11698F6C" w14:textId="77777777" w:rsidR="00984E33" w:rsidRPr="003C6B12" w:rsidRDefault="00984E33" w:rsidP="003F6F41">
            <w:pPr>
              <w:spacing w:line="276" w:lineRule="auto"/>
              <w:jc w:val="center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Poseban cilj upravljanja svim oblicima imovine</w:t>
            </w:r>
          </w:p>
        </w:tc>
        <w:tc>
          <w:tcPr>
            <w:tcW w:w="228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70C0"/>
            <w:vAlign w:val="center"/>
          </w:tcPr>
          <w:p w14:paraId="19AFED51" w14:textId="77777777" w:rsidR="00984E33" w:rsidRPr="003C6B12" w:rsidRDefault="00984E33" w:rsidP="003F6F4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Mjere - skup povezanih projekata i aktivnosti kojim se ostvaruje poseban cilj</w:t>
            </w:r>
          </w:p>
        </w:tc>
        <w:tc>
          <w:tcPr>
            <w:tcW w:w="224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70C0"/>
            <w:vAlign w:val="center"/>
          </w:tcPr>
          <w:p w14:paraId="0D2FF00E" w14:textId="77777777" w:rsidR="00984E33" w:rsidRPr="003C6B12" w:rsidRDefault="00984E33" w:rsidP="003F6F4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Pokazatelji ishoda za poseban cilj upravljanja svim oblicima imovine</w:t>
            </w:r>
          </w:p>
        </w:tc>
        <w:tc>
          <w:tcPr>
            <w:tcW w:w="244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70C0"/>
            <w:vAlign w:val="center"/>
          </w:tcPr>
          <w:p w14:paraId="03190256" w14:textId="77777777" w:rsidR="00984E33" w:rsidRPr="003C6B12" w:rsidRDefault="00984E33" w:rsidP="003F6F4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Pokazatelji učinka za strateški cilj upravljanja svim oblicima imovine</w:t>
            </w:r>
          </w:p>
        </w:tc>
      </w:tr>
      <w:tr w:rsidR="00984E33" w:rsidRPr="003C6B12" w14:paraId="362775F3" w14:textId="77777777" w:rsidTr="003F6F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vMerge w:val="restart"/>
            <w:shd w:val="clear" w:color="auto" w:fill="auto"/>
            <w:vAlign w:val="center"/>
          </w:tcPr>
          <w:p w14:paraId="21870386" w14:textId="77777777" w:rsidR="00984E33" w:rsidRPr="003C6B12" w:rsidRDefault="00984E33" w:rsidP="003F6F41">
            <w:pPr>
              <w:spacing w:line="276" w:lineRule="auto"/>
              <w:jc w:val="center"/>
              <w:rPr>
                <w:rFonts w:eastAsia="Calibri" w:cs="Arial"/>
                <w:b w:val="0"/>
                <w:bCs w:val="0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Učinkovito upravljanje nekretninama u vlasništvu Općine 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>Ervenik</w:t>
            </w:r>
          </w:p>
        </w:tc>
        <w:tc>
          <w:tcPr>
            <w:tcW w:w="2282" w:type="dxa"/>
            <w:vMerge w:val="restart"/>
            <w:shd w:val="clear" w:color="auto" w:fill="auto"/>
            <w:vAlign w:val="center"/>
          </w:tcPr>
          <w:p w14:paraId="539EE11A" w14:textId="77777777" w:rsidR="00984E33" w:rsidRPr="003C6B12" w:rsidRDefault="00984E33" w:rsidP="003F6F4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3C6B12">
              <w:rPr>
                <w:rFonts w:eastAsia="Calibri" w:cs="Arial"/>
                <w:sz w:val="24"/>
                <w:szCs w:val="24"/>
              </w:rPr>
              <w:t>Aktivacija neiskorištene i neaktivne općinske imovine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3C6B12">
              <w:rPr>
                <w:rFonts w:eastAsia="Calibri" w:cs="Arial"/>
                <w:sz w:val="24"/>
                <w:szCs w:val="24"/>
              </w:rPr>
              <w:t>putem zakupa</w:t>
            </w:r>
          </w:p>
          <w:p w14:paraId="112E8FD8" w14:textId="77777777" w:rsidR="00984E33" w:rsidRPr="003C6B12" w:rsidRDefault="00984E33" w:rsidP="003F6F4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3C6B12">
              <w:rPr>
                <w:rFonts w:eastAsia="Calibri" w:cs="Arial"/>
                <w:sz w:val="24"/>
                <w:szCs w:val="24"/>
              </w:rPr>
              <w:t>(najma)</w:t>
            </w:r>
          </w:p>
        </w:tc>
        <w:tc>
          <w:tcPr>
            <w:tcW w:w="2248" w:type="dxa"/>
            <w:vMerge w:val="restart"/>
            <w:shd w:val="clear" w:color="auto" w:fill="auto"/>
            <w:vAlign w:val="center"/>
          </w:tcPr>
          <w:p w14:paraId="42510C70" w14:textId="77777777" w:rsidR="00984E33" w:rsidRPr="003C6B12" w:rsidRDefault="00984E33" w:rsidP="003F6F4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3C6B12">
              <w:rPr>
                <w:rFonts w:eastAsia="Calibri" w:cs="Arial"/>
                <w:sz w:val="24"/>
                <w:szCs w:val="24"/>
              </w:rPr>
              <w:t>Ujednačenje standarda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3C6B12">
              <w:rPr>
                <w:rFonts w:eastAsia="Calibri" w:cs="Arial"/>
                <w:sz w:val="24"/>
                <w:szCs w:val="24"/>
              </w:rPr>
              <w:t>korištenja poslovnih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3C6B12">
              <w:rPr>
                <w:rFonts w:eastAsia="Calibri" w:cs="Arial"/>
                <w:sz w:val="24"/>
                <w:szCs w:val="24"/>
              </w:rPr>
              <w:t>prostora na razini svih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3C6B12">
              <w:rPr>
                <w:rFonts w:eastAsia="Calibri" w:cs="Arial"/>
                <w:sz w:val="24"/>
                <w:szCs w:val="24"/>
              </w:rPr>
              <w:t>tijela državne uprave te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3C6B12">
              <w:rPr>
                <w:rFonts w:eastAsia="Calibri" w:cs="Arial"/>
                <w:sz w:val="24"/>
                <w:szCs w:val="24"/>
              </w:rPr>
              <w:t>drugih korisnika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3C6B12">
              <w:rPr>
                <w:rFonts w:eastAsia="Calibri" w:cs="Arial"/>
                <w:sz w:val="24"/>
                <w:szCs w:val="24"/>
              </w:rPr>
              <w:t>proračuna</w:t>
            </w:r>
          </w:p>
        </w:tc>
        <w:tc>
          <w:tcPr>
            <w:tcW w:w="2447" w:type="dxa"/>
            <w:shd w:val="clear" w:color="auto" w:fill="auto"/>
            <w:vAlign w:val="center"/>
          </w:tcPr>
          <w:p w14:paraId="3A56FCA7" w14:textId="77777777" w:rsidR="00984E33" w:rsidRPr="003C6B12" w:rsidRDefault="00984E33" w:rsidP="003F6F4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3C6B12">
              <w:rPr>
                <w:rFonts w:eastAsia="Calibri" w:cs="Arial"/>
                <w:sz w:val="24"/>
                <w:szCs w:val="24"/>
              </w:rPr>
              <w:t xml:space="preserve">Jačanje konkurentnosti gospodarstva Općine </w:t>
            </w:r>
            <w:r>
              <w:rPr>
                <w:rFonts w:eastAsia="Calibri" w:cs="Arial"/>
                <w:sz w:val="24"/>
                <w:szCs w:val="24"/>
              </w:rPr>
              <w:t>Ervenik</w:t>
            </w:r>
          </w:p>
        </w:tc>
      </w:tr>
      <w:tr w:rsidR="00984E33" w:rsidRPr="003C6B12" w14:paraId="583BCF91" w14:textId="77777777" w:rsidTr="003F6F41">
        <w:trPr>
          <w:trHeight w:val="1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vMerge/>
            <w:vAlign w:val="center"/>
          </w:tcPr>
          <w:p w14:paraId="22E4B89B" w14:textId="77777777" w:rsidR="00984E33" w:rsidRPr="003C6B12" w:rsidRDefault="00984E33" w:rsidP="003F6F41">
            <w:pPr>
              <w:spacing w:line="276" w:lineRule="auto"/>
              <w:jc w:val="center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2282" w:type="dxa"/>
            <w:vMerge/>
            <w:vAlign w:val="center"/>
          </w:tcPr>
          <w:p w14:paraId="3B8AD72B" w14:textId="77777777" w:rsidR="00984E33" w:rsidRPr="003C6B12" w:rsidRDefault="00984E33" w:rsidP="003F6F4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2248" w:type="dxa"/>
            <w:vMerge/>
            <w:vAlign w:val="center"/>
          </w:tcPr>
          <w:p w14:paraId="586D63B0" w14:textId="77777777" w:rsidR="00984E33" w:rsidRPr="003C6B12" w:rsidRDefault="00984E33" w:rsidP="003F6F4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2447" w:type="dxa"/>
            <w:vAlign w:val="center"/>
          </w:tcPr>
          <w:p w14:paraId="77963352" w14:textId="77777777" w:rsidR="00984E33" w:rsidRPr="003C6B12" w:rsidRDefault="00984E33" w:rsidP="003F6F4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3C6B12">
              <w:rPr>
                <w:rFonts w:eastAsia="Calibri" w:cs="Arial"/>
                <w:sz w:val="24"/>
                <w:szCs w:val="24"/>
              </w:rPr>
              <w:t>Ostvarivanje infrastrukturnih, socijalnih i drugih javnih ciljeva</w:t>
            </w:r>
          </w:p>
        </w:tc>
      </w:tr>
    </w:tbl>
    <w:p w14:paraId="0996D468" w14:textId="77777777" w:rsidR="00984E33" w:rsidRPr="003C6B12" w:rsidRDefault="00984E33" w:rsidP="00984E33">
      <w:pPr>
        <w:spacing w:before="240" w:line="276" w:lineRule="auto"/>
        <w:jc w:val="both"/>
        <w:rPr>
          <w:sz w:val="24"/>
          <w:szCs w:val="24"/>
        </w:rPr>
      </w:pPr>
      <w:r w:rsidRPr="003C6B12">
        <w:rPr>
          <w:sz w:val="24"/>
          <w:szCs w:val="24"/>
        </w:rPr>
        <w:t>Na to koliko će se efikasno realizirati mjera Aktivacije neiskorištene i neaktivne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općinske imovine putem zakupa (najma) trenutno utjecaj ima nesređenost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imovinskopravnih odnosa na nekretninama u vlasništvu Općine</w:t>
      </w:r>
      <w:r w:rsidR="00C005A5">
        <w:rPr>
          <w:sz w:val="24"/>
          <w:szCs w:val="24"/>
        </w:rPr>
        <w:t xml:space="preserve"> Ervenik</w:t>
      </w:r>
      <w:r w:rsidRPr="003C6B12">
        <w:rPr>
          <w:sz w:val="24"/>
          <w:szCs w:val="24"/>
        </w:rPr>
        <w:t>, odnosno neusklađenost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podataka u zemljišnim knjigama i katastru te dugotrajnost postupka obnove zemljišnih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knjiga koji je u tijeku u velikom dijelu Republike Hrvatske te novih katastarskih izmjera.</w:t>
      </w:r>
    </w:p>
    <w:p w14:paraId="7A5F4E61" w14:textId="77777777" w:rsidR="00984E33" w:rsidRPr="003C6B12" w:rsidRDefault="00984E33" w:rsidP="00984E33">
      <w:pPr>
        <w:spacing w:line="276" w:lineRule="auto"/>
        <w:jc w:val="both"/>
        <w:rPr>
          <w:sz w:val="24"/>
          <w:szCs w:val="24"/>
        </w:rPr>
      </w:pPr>
      <w:r w:rsidRPr="003C6B12">
        <w:rPr>
          <w:sz w:val="24"/>
          <w:szCs w:val="24"/>
        </w:rPr>
        <w:t>Kao potencijalno rješenje navedenih problema čeka se rezultat prijedloga izmjena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određenih zakonskih i podzakonskih propisa poput prijedloga Zakona o neprocijenjenom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građevinskom zemljištu, dok su uspostavljeni: Zakon o izmjenama i dopunama Zakona o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zakupu i kupoprodaji poslovnih prostora i Uredba o darovanju nekretnina u vlasništvu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Republike Hrvatske čime bi se omogućio nastavak adekvatnog upravljanja općinskom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imovinom.</w:t>
      </w:r>
    </w:p>
    <w:p w14:paraId="354ECCB6" w14:textId="77777777" w:rsidR="00984E33" w:rsidRDefault="00984E33" w:rsidP="00984E33">
      <w:pPr>
        <w:spacing w:line="276" w:lineRule="auto"/>
        <w:jc w:val="both"/>
        <w:rPr>
          <w:sz w:val="24"/>
          <w:szCs w:val="24"/>
        </w:rPr>
      </w:pPr>
      <w:r w:rsidRPr="003C6B12">
        <w:rPr>
          <w:sz w:val="24"/>
          <w:szCs w:val="24"/>
        </w:rPr>
        <w:t>Krajnji cilj je ekspandirati broj investicijskih projekata uz aktivaciju neaktivne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općinske imovine, dakle realizirati barem dva investicijska projekta godišnje.</w:t>
      </w:r>
      <w:r>
        <w:rPr>
          <w:sz w:val="24"/>
          <w:szCs w:val="24"/>
        </w:rPr>
        <w:t xml:space="preserve"> </w:t>
      </w:r>
    </w:p>
    <w:p w14:paraId="2B102421" w14:textId="77777777" w:rsidR="00984E33" w:rsidRDefault="00984E33" w:rsidP="00984E33">
      <w:pPr>
        <w:spacing w:line="276" w:lineRule="auto"/>
        <w:jc w:val="both"/>
        <w:rPr>
          <w:sz w:val="24"/>
          <w:szCs w:val="24"/>
        </w:rPr>
      </w:pPr>
      <w:r w:rsidRPr="003C6B12">
        <w:rPr>
          <w:sz w:val="24"/>
          <w:szCs w:val="24"/>
        </w:rPr>
        <w:t>S obzirom na analizirane podatke u proteklom razdoblju, a u svrhu ostvarenja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dosljednosti adekvatnog upravljanja nekretninama koje su u nadležnosti Općine</w:t>
      </w:r>
      <w:r>
        <w:rPr>
          <w:sz w:val="24"/>
          <w:szCs w:val="24"/>
        </w:rPr>
        <w:t xml:space="preserve"> Ervenik</w:t>
      </w:r>
      <w:r w:rsidRPr="003C6B12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predlažu se daljnji postupci u sljedećim koracima:</w:t>
      </w:r>
    </w:p>
    <w:p w14:paraId="06094D61" w14:textId="77777777" w:rsidR="00984E33" w:rsidRDefault="00984E33" w:rsidP="00984E33">
      <w:pPr>
        <w:pStyle w:val="Naslov2"/>
      </w:pPr>
      <w:bookmarkStart w:id="89" w:name="_Toc209779189"/>
      <w:bookmarkStart w:id="90" w:name="_Toc209779861"/>
      <w:bookmarkStart w:id="91" w:name="_Toc209788235"/>
      <w:bookmarkStart w:id="92" w:name="_Toc223185435"/>
      <w:r w:rsidRPr="003C6B12">
        <w:t>Poseban cilj 1.2.</w:t>
      </w:r>
      <w:r>
        <w:t xml:space="preserve"> </w:t>
      </w:r>
      <w:r w:rsidRPr="003C6B12">
        <w:t>Unaprjeđenje korporativnog upravljanja i vršenje kontrola</w:t>
      </w:r>
      <w:r>
        <w:t xml:space="preserve"> </w:t>
      </w:r>
      <w:r w:rsidRPr="003C6B12">
        <w:t xml:space="preserve">Općine </w:t>
      </w:r>
      <w:r>
        <w:t>Ervenik</w:t>
      </w:r>
      <w:r w:rsidRPr="003C6B12">
        <w:t xml:space="preserve"> kao (su)vlasnika trgovačkih društava</w:t>
      </w:r>
      <w:bookmarkEnd w:id="89"/>
      <w:bookmarkEnd w:id="90"/>
      <w:bookmarkEnd w:id="91"/>
      <w:bookmarkEnd w:id="92"/>
    </w:p>
    <w:p w14:paraId="2DEA4693" w14:textId="77777777" w:rsidR="00984E33" w:rsidRPr="003C6B12" w:rsidRDefault="00984E33" w:rsidP="00984E33">
      <w:pPr>
        <w:spacing w:before="240" w:line="276" w:lineRule="auto"/>
        <w:jc w:val="both"/>
        <w:rPr>
          <w:sz w:val="24"/>
          <w:szCs w:val="24"/>
        </w:rPr>
      </w:pPr>
      <w:r w:rsidRPr="003C6B12">
        <w:rPr>
          <w:sz w:val="24"/>
          <w:szCs w:val="24"/>
        </w:rPr>
        <w:t xml:space="preserve">Trgovačka društva u (su)vlasništvu Općine </w:t>
      </w:r>
      <w:r>
        <w:rPr>
          <w:sz w:val="24"/>
          <w:szCs w:val="24"/>
        </w:rPr>
        <w:t>Ervenik</w:t>
      </w:r>
      <w:r w:rsidRPr="003C6B12">
        <w:rPr>
          <w:sz w:val="24"/>
          <w:szCs w:val="24"/>
        </w:rPr>
        <w:t>, vrlo su važna za zapošljavanje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te znatno pridonose cjelokupnoj gospodarskoj aktivnosti, posebno stoga što pružaju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usluge od javnog interesa s osobinama javnog dobra, no u novije vrijeme suočena su s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liberalizacijom tržišta. Unatoč svom specifičnom karakteru, ona moraju prilagoditi svoju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organizaciju i poslovanje izazovu konkurencije te učinkovito poslovati, a sve u skladu s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principima tržišnog natjecanja.</w:t>
      </w:r>
    </w:p>
    <w:p w14:paraId="0FA2420F" w14:textId="77777777" w:rsidR="00984E33" w:rsidRDefault="00984E33" w:rsidP="00984E33">
      <w:pPr>
        <w:spacing w:line="276" w:lineRule="auto"/>
        <w:jc w:val="both"/>
        <w:rPr>
          <w:sz w:val="24"/>
          <w:szCs w:val="24"/>
        </w:rPr>
      </w:pPr>
      <w:r w:rsidRPr="003C6B12">
        <w:rPr>
          <w:sz w:val="24"/>
          <w:szCs w:val="24"/>
        </w:rPr>
        <w:t>Za poslovanje trgovačkih društava i ustanova u (su)vlasništvu jedinice lokalne</w:t>
      </w:r>
      <w:r>
        <w:rPr>
          <w:sz w:val="24"/>
          <w:szCs w:val="24"/>
        </w:rPr>
        <w:t xml:space="preserve"> </w:t>
      </w:r>
      <w:r w:rsidRPr="003C6B12">
        <w:rPr>
          <w:sz w:val="24"/>
          <w:szCs w:val="24"/>
        </w:rPr>
        <w:t>samouprave često su potrebne nekretnine u vlasništvu Republike Hrvatske.</w:t>
      </w:r>
    </w:p>
    <w:p w14:paraId="5ECCE5F4" w14:textId="77777777" w:rsidR="00984E33" w:rsidRPr="003C6B12" w:rsidRDefault="00984E33" w:rsidP="00984E33">
      <w:pPr>
        <w:spacing w:after="0" w:line="276" w:lineRule="auto"/>
        <w:jc w:val="both"/>
        <w:rPr>
          <w:sz w:val="24"/>
          <w:szCs w:val="24"/>
        </w:rPr>
      </w:pPr>
      <w:r w:rsidRPr="003C6B12">
        <w:rPr>
          <w:sz w:val="24"/>
          <w:szCs w:val="24"/>
        </w:rPr>
        <w:t xml:space="preserve">Tablica </w:t>
      </w:r>
      <w:r w:rsidR="00C94986">
        <w:rPr>
          <w:sz w:val="24"/>
          <w:szCs w:val="24"/>
        </w:rPr>
        <w:t>6</w:t>
      </w:r>
      <w:r w:rsidRPr="003C6B12">
        <w:rPr>
          <w:sz w:val="24"/>
          <w:szCs w:val="24"/>
        </w:rPr>
        <w:t>. Posebni cilj 1.</w:t>
      </w:r>
      <w:r>
        <w:rPr>
          <w:sz w:val="24"/>
          <w:szCs w:val="24"/>
        </w:rPr>
        <w:t>2</w:t>
      </w:r>
      <w:r w:rsidRPr="003C6B12">
        <w:rPr>
          <w:sz w:val="24"/>
          <w:szCs w:val="24"/>
        </w:rPr>
        <w:t xml:space="preserve">. Unaprjeđenje korporativnog upravljanja i vršenje kontrola Općine </w:t>
      </w:r>
      <w:r>
        <w:rPr>
          <w:sz w:val="24"/>
          <w:szCs w:val="24"/>
        </w:rPr>
        <w:t>Ervenik</w:t>
      </w:r>
      <w:r w:rsidRPr="003C6B12">
        <w:rPr>
          <w:sz w:val="24"/>
          <w:szCs w:val="24"/>
        </w:rPr>
        <w:t xml:space="preserve"> kao (su)vlasnika trgovačkih društava</w:t>
      </w:r>
    </w:p>
    <w:tbl>
      <w:tblPr>
        <w:tblStyle w:val="GridTable4-Accent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8"/>
        <w:gridCol w:w="2282"/>
        <w:gridCol w:w="2248"/>
        <w:gridCol w:w="2447"/>
      </w:tblGrid>
      <w:tr w:rsidR="00984E33" w:rsidRPr="003C6B12" w14:paraId="08010A45" w14:textId="77777777" w:rsidTr="006409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tcBorders>
              <w:bottom w:val="single" w:sz="4" w:space="0" w:color="auto"/>
            </w:tcBorders>
            <w:shd w:val="clear" w:color="auto" w:fill="0070C0"/>
            <w:vAlign w:val="center"/>
          </w:tcPr>
          <w:p w14:paraId="759EBDCB" w14:textId="77777777" w:rsidR="00984E33" w:rsidRPr="003C6B12" w:rsidRDefault="00984E33" w:rsidP="003F6F41">
            <w:pPr>
              <w:spacing w:line="276" w:lineRule="auto"/>
              <w:jc w:val="center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Poseban cilj upravljanja svim oblicima imovine</w:t>
            </w:r>
          </w:p>
        </w:tc>
        <w:tc>
          <w:tcPr>
            <w:tcW w:w="2282" w:type="dxa"/>
            <w:tcBorders>
              <w:bottom w:val="single" w:sz="4" w:space="0" w:color="auto"/>
            </w:tcBorders>
            <w:shd w:val="clear" w:color="auto" w:fill="0070C0"/>
            <w:vAlign w:val="center"/>
          </w:tcPr>
          <w:p w14:paraId="65E4141F" w14:textId="77777777" w:rsidR="00984E33" w:rsidRPr="003C6B12" w:rsidRDefault="00984E33" w:rsidP="003F6F4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Mjere - skup povezanih projekata i aktivnosti kojim se ostvaruje poseban cilj</w:t>
            </w:r>
          </w:p>
        </w:tc>
        <w:tc>
          <w:tcPr>
            <w:tcW w:w="2248" w:type="dxa"/>
            <w:tcBorders>
              <w:bottom w:val="single" w:sz="4" w:space="0" w:color="auto"/>
            </w:tcBorders>
            <w:shd w:val="clear" w:color="auto" w:fill="0070C0"/>
            <w:vAlign w:val="center"/>
          </w:tcPr>
          <w:p w14:paraId="79E4E15E" w14:textId="77777777" w:rsidR="00984E33" w:rsidRPr="003C6B12" w:rsidRDefault="00984E33" w:rsidP="003F6F4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Pokazatelji ishoda za poseban cilj upravljanja svim oblicima imovine</w:t>
            </w: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0070C0"/>
            <w:vAlign w:val="center"/>
          </w:tcPr>
          <w:p w14:paraId="5CA6D9DE" w14:textId="77777777" w:rsidR="00984E33" w:rsidRPr="003C6B12" w:rsidRDefault="00984E33" w:rsidP="003F6F4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Pokazatelji učinka za strateški cilj upravljanja svim oblicima imovine</w:t>
            </w:r>
          </w:p>
        </w:tc>
      </w:tr>
      <w:tr w:rsidR="00984E33" w:rsidRPr="003C6B12" w14:paraId="2E729F49" w14:textId="77777777" w:rsidTr="003F6F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vMerge w:val="restart"/>
            <w:shd w:val="clear" w:color="auto" w:fill="auto"/>
            <w:vAlign w:val="center"/>
          </w:tcPr>
          <w:p w14:paraId="2AF3ACC5" w14:textId="77777777" w:rsidR="00984E33" w:rsidRPr="003C6B12" w:rsidRDefault="00984E33" w:rsidP="003F6F41">
            <w:pPr>
              <w:spacing w:line="276" w:lineRule="auto"/>
              <w:jc w:val="center"/>
              <w:rPr>
                <w:rFonts w:eastAsia="Calibri" w:cs="Arial"/>
                <w:b w:val="0"/>
                <w:bCs w:val="0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Unaprjeđenje korporativnog upravljanja i vršenje kontrola Općine 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>Ervenik</w:t>
            </w:r>
            <w:r w:rsidRPr="003C6B12"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kao (su)vlasnika trgovačkih društava</w:t>
            </w:r>
          </w:p>
        </w:tc>
        <w:tc>
          <w:tcPr>
            <w:tcW w:w="2282" w:type="dxa"/>
            <w:shd w:val="clear" w:color="auto" w:fill="auto"/>
            <w:vAlign w:val="center"/>
          </w:tcPr>
          <w:p w14:paraId="6137C1C7" w14:textId="77777777" w:rsidR="00984E33" w:rsidRPr="003C6B12" w:rsidRDefault="00984E33" w:rsidP="003F6F4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3C6B12">
              <w:rPr>
                <w:rFonts w:eastAsia="Calibri" w:cs="Arial"/>
                <w:sz w:val="24"/>
                <w:szCs w:val="24"/>
              </w:rPr>
              <w:t>Prikupljati i pregledavati izvješća o poslovanju trgovačkih društava</w:t>
            </w:r>
          </w:p>
        </w:tc>
        <w:tc>
          <w:tcPr>
            <w:tcW w:w="2248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11E2AF" w14:textId="77777777" w:rsidR="00984E33" w:rsidRPr="003C6B12" w:rsidRDefault="00984E33" w:rsidP="003F6F4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3C6B12">
              <w:rPr>
                <w:rFonts w:eastAsia="Calibri" w:cs="Arial"/>
                <w:sz w:val="24"/>
                <w:szCs w:val="24"/>
              </w:rPr>
              <w:t>Povećanje razine transparentnosti i javnosti upravljanja trgovačkim društvima u (su)vlasništvu</w:t>
            </w:r>
          </w:p>
        </w:tc>
        <w:tc>
          <w:tcPr>
            <w:tcW w:w="2447" w:type="dxa"/>
            <w:shd w:val="clear" w:color="auto" w:fill="auto"/>
            <w:vAlign w:val="center"/>
          </w:tcPr>
          <w:p w14:paraId="503222EC" w14:textId="77777777" w:rsidR="00984E33" w:rsidRPr="003C6B12" w:rsidRDefault="00984E33" w:rsidP="003F6F4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3C6B12">
              <w:rPr>
                <w:rFonts w:eastAsia="Calibri" w:cs="Arial"/>
                <w:sz w:val="24"/>
                <w:szCs w:val="24"/>
              </w:rPr>
              <w:t xml:space="preserve">Jačanje konkurentnosti gospodarstva Općine </w:t>
            </w:r>
            <w:r>
              <w:rPr>
                <w:rFonts w:eastAsia="Calibri" w:cs="Arial"/>
                <w:sz w:val="24"/>
                <w:szCs w:val="24"/>
              </w:rPr>
              <w:t>Ervenik</w:t>
            </w:r>
          </w:p>
        </w:tc>
      </w:tr>
      <w:tr w:rsidR="00984E33" w:rsidRPr="003C6B12" w14:paraId="06588220" w14:textId="77777777" w:rsidTr="00640924">
        <w:trPr>
          <w:trHeight w:val="1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vMerge/>
            <w:tcBorders>
              <w:bottom w:val="single" w:sz="4" w:space="0" w:color="auto"/>
            </w:tcBorders>
            <w:vAlign w:val="center"/>
          </w:tcPr>
          <w:p w14:paraId="7E558E67" w14:textId="77777777" w:rsidR="00984E33" w:rsidRPr="003C6B12" w:rsidRDefault="00984E33" w:rsidP="003F6F41">
            <w:pPr>
              <w:spacing w:line="276" w:lineRule="auto"/>
              <w:jc w:val="center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2282" w:type="dxa"/>
            <w:tcBorders>
              <w:bottom w:val="single" w:sz="4" w:space="0" w:color="auto"/>
            </w:tcBorders>
            <w:vAlign w:val="center"/>
          </w:tcPr>
          <w:p w14:paraId="33451249" w14:textId="77777777" w:rsidR="00984E33" w:rsidRPr="003C6B12" w:rsidRDefault="00984E33" w:rsidP="003F6F4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3C6B12">
              <w:rPr>
                <w:rFonts w:eastAsia="Calibri" w:cs="Arial"/>
                <w:sz w:val="24"/>
                <w:szCs w:val="24"/>
              </w:rPr>
              <w:t xml:space="preserve">Objaviti skraćene planove trgovačkih društava u (su)vlasništvu Općine </w:t>
            </w:r>
            <w:r>
              <w:rPr>
                <w:rFonts w:eastAsia="Calibri" w:cs="Arial"/>
                <w:sz w:val="24"/>
                <w:szCs w:val="24"/>
              </w:rPr>
              <w:t>Ervenik</w:t>
            </w:r>
          </w:p>
        </w:tc>
        <w:tc>
          <w:tcPr>
            <w:tcW w:w="2248" w:type="dxa"/>
            <w:vMerge/>
            <w:tcBorders>
              <w:bottom w:val="single" w:sz="4" w:space="0" w:color="auto"/>
            </w:tcBorders>
            <w:vAlign w:val="center"/>
          </w:tcPr>
          <w:p w14:paraId="7BDB4093" w14:textId="77777777" w:rsidR="00984E33" w:rsidRPr="003C6B12" w:rsidRDefault="00984E33" w:rsidP="003F6F4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vAlign w:val="center"/>
          </w:tcPr>
          <w:p w14:paraId="2549413D" w14:textId="77777777" w:rsidR="00984E33" w:rsidRPr="003C6B12" w:rsidRDefault="00984E33" w:rsidP="003F6F4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3C6B12">
              <w:rPr>
                <w:rFonts w:eastAsia="Calibri" w:cs="Arial"/>
                <w:sz w:val="24"/>
                <w:szCs w:val="24"/>
              </w:rPr>
              <w:t>Ostvarivanje infrastrukturnih, socijalnih i drugih javnih ciljeva</w:t>
            </w:r>
          </w:p>
        </w:tc>
      </w:tr>
    </w:tbl>
    <w:p w14:paraId="0C84CB9D" w14:textId="77777777" w:rsidR="00984E33" w:rsidRPr="00856628" w:rsidRDefault="00984E33" w:rsidP="00984E33">
      <w:pPr>
        <w:spacing w:before="240" w:line="276" w:lineRule="auto"/>
        <w:jc w:val="both"/>
        <w:rPr>
          <w:sz w:val="24"/>
          <w:szCs w:val="24"/>
        </w:rPr>
      </w:pPr>
      <w:r w:rsidRPr="00856628">
        <w:rPr>
          <w:sz w:val="24"/>
          <w:szCs w:val="24"/>
        </w:rPr>
        <w:t>Bitna smjernica koja se odnosi na trgovačka društva u (su)vlasništvu Općine</w:t>
      </w:r>
      <w:r>
        <w:rPr>
          <w:sz w:val="24"/>
          <w:szCs w:val="24"/>
        </w:rPr>
        <w:t xml:space="preserve"> Ervenik</w:t>
      </w:r>
      <w:r w:rsidRPr="00856628">
        <w:rPr>
          <w:sz w:val="24"/>
          <w:szCs w:val="24"/>
        </w:rPr>
        <w:t>, je unaprjeđenje korporativnog upravljanja i vršenje kontrola Općine</w:t>
      </w:r>
      <w:r>
        <w:rPr>
          <w:sz w:val="24"/>
          <w:szCs w:val="24"/>
        </w:rPr>
        <w:t xml:space="preserve"> Ervenik</w:t>
      </w:r>
      <w:r w:rsidRPr="00856628">
        <w:rPr>
          <w:sz w:val="24"/>
          <w:szCs w:val="24"/>
        </w:rPr>
        <w:t xml:space="preserve"> kao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(su)vlasnika trgovačkih društava. Odgovornost za rezultate poslovanja trgovačkih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društava u (su)vlasništvu Općine uključuje složen proces aktivnosti uprava i nadzornih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odbora, upravljačkih prava i odgovornosti.</w:t>
      </w:r>
    </w:p>
    <w:p w14:paraId="5D83EC2C" w14:textId="77777777" w:rsidR="00984E33" w:rsidRPr="00856628" w:rsidRDefault="00984E33" w:rsidP="00984E33">
      <w:pPr>
        <w:spacing w:line="276" w:lineRule="auto"/>
        <w:jc w:val="both"/>
        <w:rPr>
          <w:sz w:val="24"/>
          <w:szCs w:val="24"/>
        </w:rPr>
      </w:pPr>
      <w:r w:rsidRPr="00856628">
        <w:rPr>
          <w:sz w:val="24"/>
          <w:szCs w:val="24"/>
        </w:rPr>
        <w:t xml:space="preserve">Svakako, cilj je pronalaženje ravnoteže između nadležnosti Općine </w:t>
      </w:r>
      <w:r>
        <w:rPr>
          <w:sz w:val="24"/>
          <w:szCs w:val="24"/>
        </w:rPr>
        <w:t>Ervenik</w:t>
      </w:r>
      <w:r w:rsidRPr="00856628">
        <w:rPr>
          <w:sz w:val="24"/>
          <w:szCs w:val="24"/>
        </w:rPr>
        <w:t xml:space="preserve"> da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aktivno vrši svoju (su)vlasničku funkciju (kandidiranje i izbor nadzornih odbora i uprave)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te vlastite regulatorne uloge. Za svako trgovačko društvo u okviru Plana upravljanja treba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objaviti politiku koja utvrđuje ciljeve poslovanja i razvoja trgovačkog društva. U politici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poslovanja (u Planu) trebaju biti jasno utvrđeni osnovni ciljevi poslovanja (efektivnost i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profitabilnost), a strateške smjernice moraju sadržavati, osim operativnih aktivnosti, i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kriterije mjerljivosti kojima će se tijekom provođenja Strategije i godišnjih planova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upravljanja nekretninama i pokretninama (u određenim vremenskim intervalima i/ili u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svakom momentu) moći utvrditi stvarno stanje njihove realizacije. To će pomoći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osiguravanju jasnih zadataka za trgovačka društva u (su)vlasništvu Općine</w:t>
      </w:r>
      <w:r>
        <w:rPr>
          <w:sz w:val="24"/>
          <w:szCs w:val="24"/>
        </w:rPr>
        <w:t xml:space="preserve"> Ervenik</w:t>
      </w:r>
      <w:r w:rsidRPr="00856628">
        <w:rPr>
          <w:sz w:val="24"/>
          <w:szCs w:val="24"/>
        </w:rPr>
        <w:t>, koja će time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dobiti jasnu poruku u obliku strateških smjernica i obaveza izvještavanja.</w:t>
      </w:r>
    </w:p>
    <w:p w14:paraId="29083F49" w14:textId="77777777" w:rsidR="00984E33" w:rsidRDefault="00984E33" w:rsidP="00984E33">
      <w:pPr>
        <w:spacing w:line="276" w:lineRule="auto"/>
        <w:jc w:val="both"/>
        <w:rPr>
          <w:sz w:val="24"/>
          <w:szCs w:val="24"/>
        </w:rPr>
      </w:pPr>
      <w:r w:rsidRPr="00856628">
        <w:rPr>
          <w:sz w:val="24"/>
          <w:szCs w:val="24"/>
        </w:rPr>
        <w:t>Glavni zadatak Strategije upravljanja nekretninama i pokretninama u vlasništvu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 xml:space="preserve">Općine </w:t>
      </w:r>
      <w:r>
        <w:rPr>
          <w:sz w:val="24"/>
          <w:szCs w:val="24"/>
        </w:rPr>
        <w:t>Ervenik</w:t>
      </w:r>
      <w:r w:rsidRPr="00856628">
        <w:rPr>
          <w:sz w:val="24"/>
          <w:szCs w:val="24"/>
        </w:rPr>
        <w:t xml:space="preserve"> u trgovačkim društvima je ostvarivati gospodarski rast, razvoj,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zaposlenost i financijsku korist.</w:t>
      </w:r>
    </w:p>
    <w:p w14:paraId="3C708B31" w14:textId="77777777" w:rsidR="00984E33" w:rsidRDefault="00984E33" w:rsidP="00984E33">
      <w:pPr>
        <w:spacing w:line="276" w:lineRule="auto"/>
        <w:jc w:val="both"/>
        <w:rPr>
          <w:sz w:val="24"/>
          <w:szCs w:val="24"/>
        </w:rPr>
      </w:pPr>
      <w:r w:rsidRPr="00856628">
        <w:rPr>
          <w:sz w:val="24"/>
          <w:szCs w:val="24"/>
        </w:rPr>
        <w:t>Temeljne odrednice upravljanja trgovačkim društvima u (su)vlasništvu Općine</w:t>
      </w:r>
      <w:r>
        <w:rPr>
          <w:sz w:val="24"/>
          <w:szCs w:val="24"/>
        </w:rPr>
        <w:t xml:space="preserve"> Ervenik</w:t>
      </w:r>
      <w:r w:rsidRPr="00856628">
        <w:rPr>
          <w:sz w:val="24"/>
          <w:szCs w:val="24"/>
        </w:rPr>
        <w:t xml:space="preserve"> u skladu s modernom međunarodnom praksom</w:t>
      </w:r>
      <w:r>
        <w:rPr>
          <w:sz w:val="24"/>
          <w:szCs w:val="24"/>
        </w:rPr>
        <w:t>.</w:t>
      </w:r>
    </w:p>
    <w:p w14:paraId="4498AF11" w14:textId="77777777" w:rsidR="00984E33" w:rsidRPr="00856628" w:rsidRDefault="00984E33" w:rsidP="00984E33">
      <w:pPr>
        <w:spacing w:line="276" w:lineRule="auto"/>
        <w:jc w:val="both"/>
        <w:rPr>
          <w:sz w:val="24"/>
          <w:szCs w:val="24"/>
        </w:rPr>
      </w:pPr>
      <w:r w:rsidRPr="00856628">
        <w:rPr>
          <w:sz w:val="24"/>
          <w:szCs w:val="24"/>
        </w:rPr>
        <w:t xml:space="preserve">Trgovačka društva u (su)vlasništvu Općine </w:t>
      </w:r>
      <w:r>
        <w:rPr>
          <w:sz w:val="24"/>
          <w:szCs w:val="24"/>
        </w:rPr>
        <w:t>Ervenik</w:t>
      </w:r>
      <w:r w:rsidRPr="00856628">
        <w:rPr>
          <w:sz w:val="24"/>
          <w:szCs w:val="24"/>
        </w:rPr>
        <w:t xml:space="preserve"> od velikog su značaja za razvoj,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jer sudjeluju u stvaranju bruto društvenog proizvoda i utječu na zaposlenost i tržišnu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kapitalizaciju, a podizanje kvalitete upravljanja njima od presudne je važnosti za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osiguravanje njihova pozitivnog doprinosa cjelokupnoj ekonomskoj učinkovitosti i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 xml:space="preserve">konkurentnosti Općine </w:t>
      </w:r>
      <w:r>
        <w:rPr>
          <w:sz w:val="24"/>
          <w:szCs w:val="24"/>
        </w:rPr>
        <w:t>Ervenik</w:t>
      </w:r>
      <w:r w:rsidRPr="00856628">
        <w:rPr>
          <w:sz w:val="24"/>
          <w:szCs w:val="24"/>
        </w:rPr>
        <w:t>.</w:t>
      </w:r>
    </w:p>
    <w:p w14:paraId="3080F7F8" w14:textId="77777777" w:rsidR="00984E33" w:rsidRDefault="00984E33" w:rsidP="00984E33">
      <w:pPr>
        <w:spacing w:line="276" w:lineRule="auto"/>
        <w:jc w:val="both"/>
        <w:rPr>
          <w:sz w:val="24"/>
          <w:szCs w:val="24"/>
        </w:rPr>
      </w:pPr>
      <w:r w:rsidRPr="00856628">
        <w:rPr>
          <w:sz w:val="24"/>
          <w:szCs w:val="24"/>
        </w:rPr>
        <w:t xml:space="preserve">U obavljanju ovlasti u trgovačkim društvima u kojima Općina </w:t>
      </w:r>
      <w:r>
        <w:rPr>
          <w:sz w:val="24"/>
          <w:szCs w:val="24"/>
        </w:rPr>
        <w:t>Ervenik</w:t>
      </w:r>
      <w:r w:rsidRPr="00856628">
        <w:rPr>
          <w:sz w:val="24"/>
          <w:szCs w:val="24"/>
        </w:rPr>
        <w:t xml:space="preserve"> ima udjele,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potrebno je jasno i snažno deklarirati ciljeve vlasništva, kako se ne bi umjesto jasnih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pravila i razgraničenja odgovornosti između vlasnika, nadzornog odbora i uprave društva,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ponegdje stvorili paralelni sustavi koji otvaraju prostor za arbitrarnost, nedovoljnu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 xml:space="preserve">odgovornost i potiru jasna razgraničenja odgovornosti na svim razinama. </w:t>
      </w:r>
    </w:p>
    <w:p w14:paraId="5EB5A1EF" w14:textId="77777777" w:rsidR="00984E33" w:rsidRPr="00856628" w:rsidRDefault="00984E33" w:rsidP="00984E33">
      <w:pPr>
        <w:spacing w:line="276" w:lineRule="auto"/>
        <w:jc w:val="both"/>
        <w:rPr>
          <w:sz w:val="24"/>
          <w:szCs w:val="24"/>
        </w:rPr>
      </w:pPr>
      <w:r w:rsidRPr="00856628">
        <w:rPr>
          <w:sz w:val="24"/>
          <w:szCs w:val="24"/>
        </w:rPr>
        <w:t xml:space="preserve">Općina </w:t>
      </w:r>
      <w:r>
        <w:rPr>
          <w:sz w:val="24"/>
          <w:szCs w:val="24"/>
        </w:rPr>
        <w:t xml:space="preserve">Ervenik </w:t>
      </w:r>
      <w:r w:rsidRPr="00856628">
        <w:rPr>
          <w:sz w:val="24"/>
          <w:szCs w:val="24"/>
        </w:rPr>
        <w:t>treba djelovati kao informiran i aktivan (su)vlasnik te ustanoviti jasnu i konzistentnu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(su)vlasničku politiku, osiguravajući da se upravljanje u trgovačkim društvima obavlja na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transparentan i odgovoran način s potrebnim stupnjem profesionalnosti i učinkovitosti.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Takva politika pružit će trgovačkim društvima, tržištu i široj javnosti predvidljivost i jasno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 xml:space="preserve">razumijevanje ciljeva Općine </w:t>
      </w:r>
      <w:r>
        <w:rPr>
          <w:sz w:val="24"/>
          <w:szCs w:val="24"/>
        </w:rPr>
        <w:t xml:space="preserve">Ervenik </w:t>
      </w:r>
      <w:r w:rsidRPr="00856628">
        <w:rPr>
          <w:sz w:val="24"/>
          <w:szCs w:val="24"/>
        </w:rPr>
        <w:t>kao (su)vlasnika, kao i njenih dugoročnih obveza s tim u vezi.</w:t>
      </w:r>
    </w:p>
    <w:p w14:paraId="79123A8B" w14:textId="77777777" w:rsidR="00984E33" w:rsidRPr="00856628" w:rsidRDefault="00984E33" w:rsidP="00984E33">
      <w:pPr>
        <w:spacing w:line="276" w:lineRule="auto"/>
        <w:jc w:val="both"/>
        <w:rPr>
          <w:sz w:val="24"/>
          <w:szCs w:val="24"/>
        </w:rPr>
      </w:pPr>
      <w:r w:rsidRPr="00856628">
        <w:rPr>
          <w:sz w:val="24"/>
          <w:szCs w:val="24"/>
        </w:rPr>
        <w:t>Trgovačka društva moraju, u skladu sa Zakonom o trgovačkim društvima, imat</w:t>
      </w:r>
      <w:r>
        <w:rPr>
          <w:sz w:val="24"/>
          <w:szCs w:val="24"/>
        </w:rPr>
        <w:t xml:space="preserve">i </w:t>
      </w:r>
      <w:r w:rsidRPr="00856628">
        <w:rPr>
          <w:sz w:val="24"/>
          <w:szCs w:val="24"/>
        </w:rPr>
        <w:t>uspostavljenu unutarnju reviziju ili barem unutarnji nadzor. Glavni cilj unutarnje revizije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mora biti zaštita imovine Općine</w:t>
      </w:r>
      <w:r>
        <w:rPr>
          <w:sz w:val="24"/>
          <w:szCs w:val="24"/>
        </w:rPr>
        <w:t xml:space="preserve"> Ervenik</w:t>
      </w:r>
      <w:r w:rsidRPr="00856628">
        <w:rPr>
          <w:sz w:val="24"/>
          <w:szCs w:val="24"/>
        </w:rPr>
        <w:t>, a glavna zadaća je nadzor nad uređenosti i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ekonomičnosti poslovanja društva, sukladno propisima i unutarnjim aktima.</w:t>
      </w:r>
    </w:p>
    <w:p w14:paraId="4B5CD5D7" w14:textId="77777777" w:rsidR="00984E33" w:rsidRDefault="00984E33" w:rsidP="00984E33">
      <w:pPr>
        <w:spacing w:line="276" w:lineRule="auto"/>
        <w:jc w:val="both"/>
        <w:rPr>
          <w:sz w:val="24"/>
          <w:szCs w:val="24"/>
        </w:rPr>
      </w:pPr>
      <w:r w:rsidRPr="00856628">
        <w:rPr>
          <w:sz w:val="24"/>
          <w:szCs w:val="24"/>
        </w:rPr>
        <w:t>Uspješnost provedbe Posebnog cilja 1.2. Unaprjeđenje korporativnog upravljanja i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 xml:space="preserve">vršenje kontrola Općine </w:t>
      </w:r>
      <w:r>
        <w:rPr>
          <w:sz w:val="24"/>
          <w:szCs w:val="24"/>
        </w:rPr>
        <w:t>Ervenik</w:t>
      </w:r>
      <w:r w:rsidRPr="00856628">
        <w:rPr>
          <w:sz w:val="24"/>
          <w:szCs w:val="24"/>
        </w:rPr>
        <w:t xml:space="preserve"> kao (su)vlasnika trgovačkih društava mora se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dosljedno pratiti, izvještavati i vrjednovati putem sljedećeg pokazatelja ishoda: Povećanje</w:t>
      </w:r>
      <w:r>
        <w:rPr>
          <w:sz w:val="24"/>
          <w:szCs w:val="24"/>
        </w:rPr>
        <w:t xml:space="preserve"> </w:t>
      </w:r>
      <w:r w:rsidRPr="00856628">
        <w:rPr>
          <w:sz w:val="24"/>
          <w:szCs w:val="24"/>
        </w:rPr>
        <w:t>razine transparentnosti i javnosti upravljanja trgovačkim društvima u (su)vlasništvu.</w:t>
      </w:r>
    </w:p>
    <w:p w14:paraId="43846FF3" w14:textId="77777777" w:rsidR="00984E33" w:rsidRDefault="00984E33" w:rsidP="00984E33">
      <w:pPr>
        <w:pStyle w:val="Naslov2"/>
        <w:spacing w:after="240"/>
        <w:jc w:val="both"/>
      </w:pPr>
      <w:bookmarkStart w:id="93" w:name="_Toc209779190"/>
      <w:bookmarkStart w:id="94" w:name="_Toc209779862"/>
      <w:bookmarkStart w:id="95" w:name="_Toc209788236"/>
      <w:bookmarkStart w:id="96" w:name="_Toc223185436"/>
      <w:r>
        <w:t>Poseban cilj 1.3. Uspostaviti jedinstven sustav i kriterije u procjeni vrijednosti pojedinog oblika imovine, kako bi se poštivalo važeće zakonodavstvo i što transparentnije odredila njezina vrijednost</w:t>
      </w:r>
      <w:bookmarkEnd w:id="93"/>
      <w:bookmarkEnd w:id="94"/>
      <w:bookmarkEnd w:id="95"/>
      <w:bookmarkEnd w:id="96"/>
    </w:p>
    <w:p w14:paraId="4AC784C2" w14:textId="77777777" w:rsidR="00984E33" w:rsidRPr="002F0B26" w:rsidRDefault="00984E33" w:rsidP="00984E33">
      <w:pPr>
        <w:spacing w:line="276" w:lineRule="auto"/>
        <w:jc w:val="both"/>
        <w:rPr>
          <w:sz w:val="24"/>
          <w:szCs w:val="24"/>
        </w:rPr>
      </w:pPr>
      <w:r w:rsidRPr="002F0B26">
        <w:rPr>
          <w:sz w:val="24"/>
          <w:szCs w:val="24"/>
        </w:rPr>
        <w:t>Procjena vrijednosti nekretnina u Republici Hrvatskoj regulirana je Zakonom o procjeni vrijednosti nekretnina (</w:t>
      </w:r>
      <w:r>
        <w:rPr>
          <w:sz w:val="24"/>
          <w:szCs w:val="24"/>
        </w:rPr>
        <w:t>„</w:t>
      </w:r>
      <w:r w:rsidRPr="002F0B26">
        <w:rPr>
          <w:sz w:val="24"/>
          <w:szCs w:val="24"/>
        </w:rPr>
        <w:t>Narodne novine</w:t>
      </w:r>
      <w:r>
        <w:rPr>
          <w:sz w:val="24"/>
          <w:szCs w:val="24"/>
        </w:rPr>
        <w:t>“</w:t>
      </w:r>
      <w:r w:rsidRPr="002F0B26">
        <w:rPr>
          <w:sz w:val="24"/>
          <w:szCs w:val="24"/>
        </w:rPr>
        <w:t xml:space="preserve">, broj 78/15) koji je donesen 03. srpnja 2015. godine, a na snazi je od 25. srpnja 2015. godine. </w:t>
      </w:r>
    </w:p>
    <w:p w14:paraId="633CEB41" w14:textId="77777777" w:rsidR="00984E33" w:rsidRPr="002F0B26" w:rsidRDefault="00984E33" w:rsidP="00984E33">
      <w:pPr>
        <w:spacing w:line="276" w:lineRule="auto"/>
        <w:jc w:val="both"/>
        <w:rPr>
          <w:sz w:val="24"/>
          <w:szCs w:val="24"/>
        </w:rPr>
      </w:pPr>
      <w:r w:rsidRPr="002F0B26">
        <w:rPr>
          <w:sz w:val="24"/>
          <w:szCs w:val="24"/>
        </w:rPr>
        <w:t>Zakon se isključivo bavi tržišnom vrijednosti nekretnina koja se procjenjuje pomoću tri metode i sedam postupaka, a propisan je i način na koji se prikupljaju podatci koje procjenitelji dobiju primjenjujući propisanu metodologiju, te potom evaluiraju i dalje koriste. U slučaju povrede Zakona propisani su nadzor i sankcije. Procjenu vrijednosti nekretnine mogu vršiti jedino ovlaštene osobe: stalni sudski vještaci i stalni sudski procjenitelji.</w:t>
      </w:r>
    </w:p>
    <w:p w14:paraId="331A0238" w14:textId="77777777" w:rsidR="00984E33" w:rsidRPr="002F0B26" w:rsidRDefault="00984E33" w:rsidP="00984E33">
      <w:pPr>
        <w:spacing w:line="276" w:lineRule="auto"/>
        <w:jc w:val="both"/>
        <w:rPr>
          <w:sz w:val="24"/>
          <w:szCs w:val="24"/>
        </w:rPr>
      </w:pPr>
      <w:r w:rsidRPr="002F0B26">
        <w:rPr>
          <w:sz w:val="24"/>
          <w:szCs w:val="24"/>
        </w:rPr>
        <w:t xml:space="preserve">Ministarstvo graditeljstva i prostornoga uređenja izradilo je prvu fazu Informacijskog sustava tržišta nekretnina </w:t>
      </w:r>
      <w:proofErr w:type="spellStart"/>
      <w:r w:rsidRPr="002F0B26">
        <w:rPr>
          <w:sz w:val="24"/>
          <w:szCs w:val="24"/>
        </w:rPr>
        <w:t>eNekretnine</w:t>
      </w:r>
      <w:proofErr w:type="spellEnd"/>
      <w:r w:rsidRPr="002F0B26">
        <w:rPr>
          <w:sz w:val="24"/>
          <w:szCs w:val="24"/>
        </w:rPr>
        <w:t>. Sustav sadrži podatke o broju transakcija za pojedino područje, vrstu nekretnina i podatke o nekretnini koja je bila predmet transakcije – kuća, poslovni prostor, poljoprivredno, građevinsko, šumsko zemljište, postignute cijene itd.</w:t>
      </w:r>
    </w:p>
    <w:p w14:paraId="07D3DD83" w14:textId="45BAA864" w:rsidR="00640924" w:rsidRDefault="00984E33" w:rsidP="00984E33">
      <w:pPr>
        <w:spacing w:line="276" w:lineRule="auto"/>
        <w:jc w:val="both"/>
        <w:rPr>
          <w:sz w:val="24"/>
          <w:szCs w:val="24"/>
        </w:rPr>
      </w:pPr>
      <w:r w:rsidRPr="002F0B26">
        <w:rPr>
          <w:sz w:val="24"/>
          <w:szCs w:val="24"/>
        </w:rPr>
        <w:t>Ovlaštenim procjeniteljima i posrednicima u prometu nekretninama omogućen je lak pristup korisnim informacijama koje su dobra podloga za njihov kvalitetan stručni rad. Ova baza podataka važna je radi osiguranja transparentnosti tržišta nekretnina</w:t>
      </w:r>
    </w:p>
    <w:p w14:paraId="24DAD1E2" w14:textId="77777777" w:rsidR="00640924" w:rsidRDefault="00640924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5A2DBB3" w14:textId="77777777" w:rsidR="00984E33" w:rsidRPr="002F0B26" w:rsidRDefault="00984E33" w:rsidP="00984E33">
      <w:pPr>
        <w:spacing w:after="0" w:line="276" w:lineRule="auto"/>
        <w:jc w:val="both"/>
        <w:rPr>
          <w:sz w:val="24"/>
          <w:szCs w:val="24"/>
        </w:rPr>
      </w:pPr>
      <w:r w:rsidRPr="002F0B26">
        <w:rPr>
          <w:sz w:val="24"/>
          <w:szCs w:val="24"/>
        </w:rPr>
        <w:t xml:space="preserve">Tablica </w:t>
      </w:r>
      <w:r w:rsidR="00C94986">
        <w:rPr>
          <w:sz w:val="24"/>
          <w:szCs w:val="24"/>
        </w:rPr>
        <w:t>7</w:t>
      </w:r>
      <w:r w:rsidRPr="002F0B26">
        <w:rPr>
          <w:sz w:val="24"/>
          <w:szCs w:val="24"/>
        </w:rPr>
        <w:t>. Poseban cilj 1.3. Uspostaviti jedinstven sustav i kriterije u procjeni vrijednosti pojedinog oblika imovine, kako bi se poštivalo važeće zakonodavstvo i što transparentnije odredila njezina vrijednost</w:t>
      </w:r>
    </w:p>
    <w:tbl>
      <w:tblPr>
        <w:tblStyle w:val="GridTable4-Accent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8"/>
        <w:gridCol w:w="2282"/>
        <w:gridCol w:w="2248"/>
        <w:gridCol w:w="2447"/>
      </w:tblGrid>
      <w:tr w:rsidR="00984E33" w:rsidRPr="003C6B12" w14:paraId="249D91A3" w14:textId="77777777" w:rsidTr="00984E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shd w:val="clear" w:color="auto" w:fill="0070C0"/>
            <w:vAlign w:val="center"/>
          </w:tcPr>
          <w:p w14:paraId="43D34455" w14:textId="77777777" w:rsidR="00984E33" w:rsidRPr="003C6B12" w:rsidRDefault="00984E33" w:rsidP="003F6F41">
            <w:pPr>
              <w:spacing w:line="276" w:lineRule="auto"/>
              <w:jc w:val="center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Poseban cilj upravljanja svim oblicima imovine</w:t>
            </w:r>
          </w:p>
        </w:tc>
        <w:tc>
          <w:tcPr>
            <w:tcW w:w="2282" w:type="dxa"/>
            <w:shd w:val="clear" w:color="auto" w:fill="0070C0"/>
            <w:vAlign w:val="center"/>
          </w:tcPr>
          <w:p w14:paraId="1AF156B6" w14:textId="77777777" w:rsidR="00984E33" w:rsidRPr="003C6B12" w:rsidRDefault="00984E33" w:rsidP="003F6F4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Mjere - skup povezanih projekata i aktivnosti kojim se ostvaruje poseban cilj</w:t>
            </w:r>
          </w:p>
        </w:tc>
        <w:tc>
          <w:tcPr>
            <w:tcW w:w="2248" w:type="dxa"/>
            <w:shd w:val="clear" w:color="auto" w:fill="0070C0"/>
            <w:vAlign w:val="center"/>
          </w:tcPr>
          <w:p w14:paraId="379831D3" w14:textId="77777777" w:rsidR="00984E33" w:rsidRPr="003C6B12" w:rsidRDefault="00984E33" w:rsidP="003F6F4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Pokazatelji ishoda za poseban cilj upravljanja svim oblicima imovine</w:t>
            </w:r>
          </w:p>
        </w:tc>
        <w:tc>
          <w:tcPr>
            <w:tcW w:w="2447" w:type="dxa"/>
            <w:shd w:val="clear" w:color="auto" w:fill="0070C0"/>
            <w:vAlign w:val="center"/>
          </w:tcPr>
          <w:p w14:paraId="64BC3DD9" w14:textId="77777777" w:rsidR="00984E33" w:rsidRPr="003C6B12" w:rsidRDefault="00984E33" w:rsidP="003F6F4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Pokazatelji učinka za strateški cilj upravljanja svim oblicima imovine</w:t>
            </w:r>
          </w:p>
        </w:tc>
      </w:tr>
      <w:tr w:rsidR="00984E33" w:rsidRPr="003C6B12" w14:paraId="72DDA1CB" w14:textId="77777777" w:rsidTr="003F6F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shd w:val="clear" w:color="auto" w:fill="auto"/>
            <w:vAlign w:val="center"/>
          </w:tcPr>
          <w:p w14:paraId="4BE8F1F5" w14:textId="77777777" w:rsidR="00984E33" w:rsidRPr="003C6B12" w:rsidRDefault="00984E33" w:rsidP="003F6F41">
            <w:pPr>
              <w:spacing w:line="276" w:lineRule="auto"/>
              <w:jc w:val="center"/>
              <w:rPr>
                <w:rFonts w:eastAsia="Calibri" w:cs="Arial"/>
                <w:b w:val="0"/>
                <w:bCs w:val="0"/>
                <w:sz w:val="24"/>
                <w:szCs w:val="24"/>
              </w:rPr>
            </w:pPr>
            <w:r w:rsidRPr="002E6F17">
              <w:rPr>
                <w:rFonts w:eastAsia="Calibri" w:cs="Arial"/>
                <w:b w:val="0"/>
                <w:bCs w:val="0"/>
                <w:sz w:val="24"/>
                <w:szCs w:val="24"/>
              </w:rPr>
              <w:t>Uspostaviti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b w:val="0"/>
                <w:bCs w:val="0"/>
                <w:sz w:val="24"/>
                <w:szCs w:val="24"/>
              </w:rPr>
              <w:t>jedinstven sustav i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b w:val="0"/>
                <w:bCs w:val="0"/>
                <w:sz w:val="24"/>
                <w:szCs w:val="24"/>
              </w:rPr>
              <w:t>kriterije u procjeni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b w:val="0"/>
                <w:bCs w:val="0"/>
                <w:sz w:val="24"/>
                <w:szCs w:val="24"/>
              </w:rPr>
              <w:t>vrijednosti pojedinog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b w:val="0"/>
                <w:bCs w:val="0"/>
                <w:sz w:val="24"/>
                <w:szCs w:val="24"/>
              </w:rPr>
              <w:t>oblika imovine, kako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b w:val="0"/>
                <w:bCs w:val="0"/>
                <w:sz w:val="24"/>
                <w:szCs w:val="24"/>
              </w:rPr>
              <w:t>bi se poštivalo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b w:val="0"/>
                <w:bCs w:val="0"/>
                <w:sz w:val="24"/>
                <w:szCs w:val="24"/>
              </w:rPr>
              <w:t>važeće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b w:val="0"/>
                <w:bCs w:val="0"/>
                <w:sz w:val="24"/>
                <w:szCs w:val="24"/>
              </w:rPr>
              <w:t>zakonodavstvo i što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b w:val="0"/>
                <w:bCs w:val="0"/>
                <w:sz w:val="24"/>
                <w:szCs w:val="24"/>
              </w:rPr>
              <w:t>transparentnije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b w:val="0"/>
                <w:bCs w:val="0"/>
                <w:sz w:val="24"/>
                <w:szCs w:val="24"/>
              </w:rPr>
              <w:t>odredila njezina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b w:val="0"/>
                <w:bCs w:val="0"/>
                <w:sz w:val="24"/>
                <w:szCs w:val="24"/>
              </w:rPr>
              <w:t>vrijednos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>t</w:t>
            </w:r>
          </w:p>
        </w:tc>
        <w:tc>
          <w:tcPr>
            <w:tcW w:w="2282" w:type="dxa"/>
            <w:shd w:val="clear" w:color="auto" w:fill="auto"/>
            <w:vAlign w:val="center"/>
          </w:tcPr>
          <w:p w14:paraId="42971261" w14:textId="77777777" w:rsidR="00984E33" w:rsidRPr="003C6B12" w:rsidRDefault="00984E33" w:rsidP="003F6F4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>
              <w:rPr>
                <w:rFonts w:eastAsia="Calibri" w:cs="Arial"/>
                <w:sz w:val="24"/>
                <w:szCs w:val="24"/>
              </w:rPr>
              <w:t>S</w:t>
            </w:r>
            <w:r w:rsidRPr="002E6F17">
              <w:rPr>
                <w:rFonts w:eastAsia="Calibri" w:cs="Arial"/>
                <w:sz w:val="24"/>
                <w:szCs w:val="24"/>
              </w:rPr>
              <w:t>nimanje, popis i ocjena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realnog stanja imovine u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vlasništvu Općine</w:t>
            </w:r>
            <w:r>
              <w:rPr>
                <w:rFonts w:eastAsia="Calibri" w:cs="Arial"/>
                <w:sz w:val="24"/>
                <w:szCs w:val="24"/>
              </w:rPr>
              <w:t xml:space="preserve"> Ervenik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38A8ECEE" w14:textId="77777777" w:rsidR="00984E33" w:rsidRPr="003C6B12" w:rsidRDefault="00984E33" w:rsidP="003F6F4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2E6F17">
              <w:rPr>
                <w:rFonts w:eastAsia="Calibri" w:cs="Arial"/>
                <w:sz w:val="24"/>
                <w:szCs w:val="24"/>
              </w:rPr>
              <w:t>Osiguranje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transparentnosti tržišta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nekretnin</w:t>
            </w:r>
            <w:r>
              <w:rPr>
                <w:rFonts w:eastAsia="Calibri" w:cs="Arial"/>
                <w:sz w:val="24"/>
                <w:szCs w:val="24"/>
              </w:rPr>
              <w:t>a</w:t>
            </w:r>
          </w:p>
        </w:tc>
        <w:tc>
          <w:tcPr>
            <w:tcW w:w="2447" w:type="dxa"/>
            <w:shd w:val="clear" w:color="auto" w:fill="auto"/>
            <w:vAlign w:val="center"/>
          </w:tcPr>
          <w:p w14:paraId="43962A32" w14:textId="77777777" w:rsidR="00984E33" w:rsidRPr="003C6B12" w:rsidRDefault="00984E33" w:rsidP="003F6F4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2E6F17">
              <w:rPr>
                <w:rFonts w:eastAsia="Calibri" w:cs="Arial"/>
                <w:sz w:val="24"/>
                <w:szCs w:val="24"/>
              </w:rPr>
              <w:t>Ostvarivanje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infrastrukturnih,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socijalnih i drugih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javnih ciljeva</w:t>
            </w:r>
          </w:p>
        </w:tc>
      </w:tr>
    </w:tbl>
    <w:p w14:paraId="3B94DC96" w14:textId="77777777" w:rsidR="00984E33" w:rsidRDefault="00984E33" w:rsidP="00984E33">
      <w:pPr>
        <w:spacing w:before="240" w:line="276" w:lineRule="auto"/>
        <w:jc w:val="both"/>
        <w:rPr>
          <w:sz w:val="24"/>
          <w:szCs w:val="24"/>
        </w:rPr>
      </w:pPr>
      <w:r w:rsidRPr="002E6F17">
        <w:rPr>
          <w:sz w:val="24"/>
          <w:szCs w:val="24"/>
        </w:rPr>
        <w:t>Uspješnost provedbe Posebnog cilja 1.3. Uspostaviti jedinstven sustav i kriterije u procjeni vrijednosti pojedinog oblika imovine, kako bi se poštivalo važeće zakonodavstvo i što transparentnije odredila njezina vrijednost mora se dosljedno pratiti, izvještavati i vrjednovati putem sljedećeg pokazatelja ishoda: Osiguranje transparentnosti tržišta nekretnina.</w:t>
      </w:r>
    </w:p>
    <w:p w14:paraId="58DF3970" w14:textId="77777777" w:rsidR="00984E33" w:rsidRDefault="00984E33" w:rsidP="00984E33">
      <w:pPr>
        <w:pStyle w:val="Naslov2"/>
      </w:pPr>
      <w:bookmarkStart w:id="97" w:name="_Toc209779191"/>
      <w:bookmarkStart w:id="98" w:name="_Toc209779863"/>
      <w:bookmarkStart w:id="99" w:name="_Toc209788237"/>
      <w:bookmarkStart w:id="100" w:name="_Toc223185437"/>
      <w:r>
        <w:t>Poseban cilj 1.4. Usklađenje i kontinuirano predlaganje te donošenje novih akata</w:t>
      </w:r>
      <w:bookmarkEnd w:id="97"/>
      <w:bookmarkEnd w:id="98"/>
      <w:bookmarkEnd w:id="99"/>
      <w:bookmarkEnd w:id="100"/>
    </w:p>
    <w:p w14:paraId="06AB5A74" w14:textId="77777777" w:rsidR="00984E33" w:rsidRPr="002E6F17" w:rsidRDefault="00984E33" w:rsidP="00984E33">
      <w:pPr>
        <w:spacing w:before="240" w:line="276" w:lineRule="auto"/>
        <w:jc w:val="both"/>
        <w:rPr>
          <w:sz w:val="24"/>
          <w:szCs w:val="24"/>
        </w:rPr>
      </w:pPr>
      <w:r w:rsidRPr="002E6F17">
        <w:rPr>
          <w:sz w:val="24"/>
          <w:szCs w:val="24"/>
        </w:rPr>
        <w:t xml:space="preserve">Stjecanje, upravljanje i raspolaganje svim oblicima imovine u vlasništvu Općine </w:t>
      </w:r>
      <w:r>
        <w:rPr>
          <w:sz w:val="24"/>
          <w:szCs w:val="24"/>
        </w:rPr>
        <w:t>Ervenik</w:t>
      </w:r>
      <w:r w:rsidRPr="002E6F17">
        <w:rPr>
          <w:sz w:val="24"/>
          <w:szCs w:val="24"/>
        </w:rPr>
        <w:t xml:space="preserve"> propisano je brojnim zakonskim i podzakonskim aktima. U svrhu povećanja efikasnosti upravljanja svim oblicima imovine, dosljedno se radi na unaprjeđenju postojećeg normativnog okvira kojim se uređuje upravljanje svim oblicima imovine.</w:t>
      </w:r>
    </w:p>
    <w:p w14:paraId="76B9C2AB" w14:textId="77777777" w:rsidR="00984E33" w:rsidRPr="002E6F17" w:rsidRDefault="00984E33" w:rsidP="00984E33">
      <w:pPr>
        <w:spacing w:line="276" w:lineRule="auto"/>
        <w:jc w:val="both"/>
        <w:rPr>
          <w:sz w:val="24"/>
          <w:szCs w:val="24"/>
        </w:rPr>
      </w:pPr>
      <w:r w:rsidRPr="002E6F17">
        <w:rPr>
          <w:sz w:val="24"/>
          <w:szCs w:val="24"/>
        </w:rPr>
        <w:t xml:space="preserve">Kroz dosadašnji način i regulaciju upravljanja svim oblicima imovine u vlasništvu Općine </w:t>
      </w:r>
      <w:r>
        <w:rPr>
          <w:sz w:val="24"/>
          <w:szCs w:val="24"/>
        </w:rPr>
        <w:t>Ervenik</w:t>
      </w:r>
      <w:r w:rsidRPr="002E6F17">
        <w:rPr>
          <w:sz w:val="24"/>
          <w:szCs w:val="24"/>
        </w:rPr>
        <w:t xml:space="preserve"> identificirana je potreba za racionalizacijom i povećanjem djelotvornosti postupaka raspolaganja svim oblicima imovine.</w:t>
      </w:r>
    </w:p>
    <w:p w14:paraId="4F6E129B" w14:textId="77777777" w:rsidR="00984E33" w:rsidRDefault="00984E33" w:rsidP="00984E33">
      <w:pPr>
        <w:spacing w:line="276" w:lineRule="auto"/>
        <w:jc w:val="both"/>
        <w:rPr>
          <w:sz w:val="24"/>
          <w:szCs w:val="24"/>
        </w:rPr>
      </w:pPr>
      <w:r w:rsidRPr="002E6F17">
        <w:rPr>
          <w:sz w:val="24"/>
          <w:szCs w:val="24"/>
        </w:rPr>
        <w:t xml:space="preserve">Usklađenje sustava upravljanja svi oblicima imovine u vlasništvu Općine </w:t>
      </w:r>
      <w:r>
        <w:rPr>
          <w:sz w:val="24"/>
          <w:szCs w:val="24"/>
        </w:rPr>
        <w:t>Ervenik</w:t>
      </w:r>
      <w:r w:rsidRPr="002E6F17">
        <w:rPr>
          <w:sz w:val="24"/>
          <w:szCs w:val="24"/>
        </w:rPr>
        <w:t xml:space="preserve"> predstavlja kontinuirani proces, što kao preduvjet zahtjeva konstantnu analizu postojećeg stanja i provođenje dodatne regulacije u svrhu bolje aktivacije imovine, a osobito se odnosi na otklanjanje nedostataka zakonodavnog okvira. Tijekom izmjena i dopuna starih, odnosno donošenja novih propisa i akata neophodno je postupati javno i sukladno važećim propisima koji reguliraju sudjelovanje zainteresirane javnosti.</w:t>
      </w:r>
    </w:p>
    <w:p w14:paraId="4CCCA125" w14:textId="77777777" w:rsidR="00984E33" w:rsidRDefault="00984E33" w:rsidP="00984E33">
      <w:pPr>
        <w:spacing w:after="0" w:line="276" w:lineRule="auto"/>
        <w:jc w:val="both"/>
        <w:rPr>
          <w:sz w:val="24"/>
          <w:szCs w:val="24"/>
        </w:rPr>
      </w:pPr>
      <w:r w:rsidRPr="009F75B2">
        <w:rPr>
          <w:sz w:val="24"/>
          <w:szCs w:val="24"/>
        </w:rPr>
        <w:t xml:space="preserve">Tablica </w:t>
      </w:r>
      <w:r w:rsidR="00C94986">
        <w:rPr>
          <w:sz w:val="24"/>
          <w:szCs w:val="24"/>
        </w:rPr>
        <w:t>8</w:t>
      </w:r>
      <w:r w:rsidRPr="009F75B2">
        <w:rPr>
          <w:sz w:val="24"/>
          <w:szCs w:val="24"/>
        </w:rPr>
        <w:t>. Posebni cilj 1.4. Usklađenje i kontinuirano predlaganje te donošenje novih akata</w:t>
      </w:r>
    </w:p>
    <w:tbl>
      <w:tblPr>
        <w:tblStyle w:val="GridTable4-Accent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8"/>
        <w:gridCol w:w="2282"/>
        <w:gridCol w:w="2248"/>
        <w:gridCol w:w="2447"/>
      </w:tblGrid>
      <w:tr w:rsidR="00984E33" w:rsidRPr="003C6B12" w14:paraId="2EBCBA71" w14:textId="77777777" w:rsidTr="00984E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shd w:val="clear" w:color="auto" w:fill="0070C0"/>
            <w:vAlign w:val="center"/>
          </w:tcPr>
          <w:p w14:paraId="614EE44D" w14:textId="77777777" w:rsidR="00984E33" w:rsidRPr="003C6B12" w:rsidRDefault="00984E33" w:rsidP="003F6F41">
            <w:pPr>
              <w:spacing w:line="276" w:lineRule="auto"/>
              <w:jc w:val="center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Poseban cilj upravljanja svim oblicima imovine</w:t>
            </w:r>
          </w:p>
        </w:tc>
        <w:tc>
          <w:tcPr>
            <w:tcW w:w="2282" w:type="dxa"/>
            <w:shd w:val="clear" w:color="auto" w:fill="0070C0"/>
            <w:vAlign w:val="center"/>
          </w:tcPr>
          <w:p w14:paraId="2A995257" w14:textId="77777777" w:rsidR="00984E33" w:rsidRPr="003C6B12" w:rsidRDefault="00984E33" w:rsidP="003F6F4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Mjere - skup povezanih projekata i aktivnosti kojim se ostvaruje poseban cilj</w:t>
            </w:r>
          </w:p>
        </w:tc>
        <w:tc>
          <w:tcPr>
            <w:tcW w:w="2248" w:type="dxa"/>
            <w:shd w:val="clear" w:color="auto" w:fill="0070C0"/>
            <w:vAlign w:val="center"/>
          </w:tcPr>
          <w:p w14:paraId="56F88A74" w14:textId="77777777" w:rsidR="00984E33" w:rsidRPr="003C6B12" w:rsidRDefault="00984E33" w:rsidP="003F6F4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Pokazatelji ishoda za poseban cilj upravljanja svim oblicima imovine</w:t>
            </w:r>
          </w:p>
        </w:tc>
        <w:tc>
          <w:tcPr>
            <w:tcW w:w="2447" w:type="dxa"/>
            <w:shd w:val="clear" w:color="auto" w:fill="0070C0"/>
            <w:vAlign w:val="center"/>
          </w:tcPr>
          <w:p w14:paraId="17E45C7C" w14:textId="77777777" w:rsidR="00984E33" w:rsidRPr="003C6B12" w:rsidRDefault="00984E33" w:rsidP="003F6F4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Pokazatelji učinka za strateški cilj upravljanja svim oblicima imovine</w:t>
            </w:r>
          </w:p>
        </w:tc>
      </w:tr>
      <w:tr w:rsidR="00984E33" w:rsidRPr="003C6B12" w14:paraId="474422AB" w14:textId="77777777" w:rsidTr="003F6F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vMerge w:val="restart"/>
            <w:shd w:val="clear" w:color="auto" w:fill="auto"/>
            <w:vAlign w:val="center"/>
          </w:tcPr>
          <w:p w14:paraId="19496023" w14:textId="77777777" w:rsidR="00984E33" w:rsidRPr="003C6B12" w:rsidRDefault="00984E33" w:rsidP="003F6F41">
            <w:pPr>
              <w:spacing w:line="276" w:lineRule="auto"/>
              <w:jc w:val="center"/>
              <w:rPr>
                <w:rFonts w:eastAsia="Calibri" w:cs="Arial"/>
                <w:b w:val="0"/>
                <w:bCs w:val="0"/>
                <w:sz w:val="24"/>
                <w:szCs w:val="24"/>
              </w:rPr>
            </w:pPr>
            <w:r w:rsidRPr="002E6F17">
              <w:rPr>
                <w:rFonts w:eastAsia="Calibri" w:cs="Arial"/>
                <w:b w:val="0"/>
                <w:bCs w:val="0"/>
                <w:sz w:val="24"/>
                <w:szCs w:val="24"/>
              </w:rPr>
              <w:t>Usklađenje i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b w:val="0"/>
                <w:bCs w:val="0"/>
                <w:sz w:val="24"/>
                <w:szCs w:val="24"/>
              </w:rPr>
              <w:t>kontinuirano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b w:val="0"/>
                <w:bCs w:val="0"/>
                <w:sz w:val="24"/>
                <w:szCs w:val="24"/>
              </w:rPr>
              <w:t>predlaganje te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b w:val="0"/>
                <w:bCs w:val="0"/>
                <w:sz w:val="24"/>
                <w:szCs w:val="24"/>
              </w:rPr>
              <w:t>donošenje novih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b w:val="0"/>
                <w:bCs w:val="0"/>
                <w:sz w:val="24"/>
                <w:szCs w:val="24"/>
              </w:rPr>
              <w:t>akata</w:t>
            </w:r>
          </w:p>
        </w:tc>
        <w:tc>
          <w:tcPr>
            <w:tcW w:w="2282" w:type="dxa"/>
            <w:vMerge w:val="restart"/>
            <w:shd w:val="clear" w:color="auto" w:fill="auto"/>
            <w:vAlign w:val="center"/>
          </w:tcPr>
          <w:p w14:paraId="2EF9E573" w14:textId="77777777" w:rsidR="00984E33" w:rsidRPr="003C6B12" w:rsidRDefault="00984E33" w:rsidP="003F6F4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2E6F17">
              <w:rPr>
                <w:rFonts w:eastAsia="Calibri" w:cs="Arial"/>
                <w:sz w:val="24"/>
                <w:szCs w:val="24"/>
              </w:rPr>
              <w:t>Predlaganje izmjena i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dopuna važećih akata te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izrade prijedloga novih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akata za poboljšanje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upravljanja svim oblicima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imovine</w:t>
            </w:r>
          </w:p>
        </w:tc>
        <w:tc>
          <w:tcPr>
            <w:tcW w:w="2248" w:type="dxa"/>
            <w:vMerge w:val="restart"/>
            <w:shd w:val="clear" w:color="auto" w:fill="auto"/>
            <w:vAlign w:val="center"/>
          </w:tcPr>
          <w:p w14:paraId="43E4323C" w14:textId="77777777" w:rsidR="00984E33" w:rsidRPr="003C6B12" w:rsidRDefault="00984E33" w:rsidP="003F6F4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2E6F17">
              <w:rPr>
                <w:rFonts w:eastAsia="Calibri" w:cs="Arial"/>
                <w:sz w:val="24"/>
                <w:szCs w:val="24"/>
              </w:rPr>
              <w:t>Unaprjeđen normativni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okvir za učinkovito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upravljanje svim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oblicima imovine</w:t>
            </w:r>
          </w:p>
        </w:tc>
        <w:tc>
          <w:tcPr>
            <w:tcW w:w="2447" w:type="dxa"/>
            <w:shd w:val="clear" w:color="auto" w:fill="auto"/>
            <w:vAlign w:val="center"/>
          </w:tcPr>
          <w:p w14:paraId="24681040" w14:textId="77777777" w:rsidR="00984E33" w:rsidRPr="003C6B12" w:rsidRDefault="00984E33" w:rsidP="003F6F4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>
              <w:rPr>
                <w:rFonts w:eastAsia="Calibri" w:cs="Arial"/>
                <w:sz w:val="24"/>
                <w:szCs w:val="24"/>
              </w:rPr>
              <w:t>J</w:t>
            </w:r>
            <w:r w:rsidRPr="002E6F17">
              <w:rPr>
                <w:rFonts w:eastAsia="Calibri" w:cs="Arial"/>
                <w:sz w:val="24"/>
                <w:szCs w:val="24"/>
              </w:rPr>
              <w:t>ačanje gospodarske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konkurentnosti Općine</w:t>
            </w:r>
            <w:r>
              <w:rPr>
                <w:rFonts w:eastAsia="Calibri" w:cs="Arial"/>
                <w:sz w:val="24"/>
                <w:szCs w:val="24"/>
              </w:rPr>
              <w:t xml:space="preserve"> Ervenik</w:t>
            </w:r>
          </w:p>
        </w:tc>
      </w:tr>
      <w:tr w:rsidR="00984E33" w:rsidRPr="003C6B12" w14:paraId="39CCFF49" w14:textId="77777777" w:rsidTr="003F6F41">
        <w:trPr>
          <w:trHeight w:val="1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vMerge/>
            <w:vAlign w:val="center"/>
          </w:tcPr>
          <w:p w14:paraId="1BF2D589" w14:textId="77777777" w:rsidR="00984E33" w:rsidRPr="002E6F17" w:rsidRDefault="00984E33" w:rsidP="003F6F41">
            <w:pPr>
              <w:spacing w:line="276" w:lineRule="auto"/>
              <w:jc w:val="center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2282" w:type="dxa"/>
            <w:vMerge/>
            <w:vAlign w:val="center"/>
          </w:tcPr>
          <w:p w14:paraId="4DF6B353" w14:textId="77777777" w:rsidR="00984E33" w:rsidRPr="002E6F17" w:rsidRDefault="00984E33" w:rsidP="003F6F4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2248" w:type="dxa"/>
            <w:vMerge/>
            <w:vAlign w:val="center"/>
          </w:tcPr>
          <w:p w14:paraId="0C4A46BB" w14:textId="77777777" w:rsidR="00984E33" w:rsidRPr="002E6F17" w:rsidRDefault="00984E33" w:rsidP="003F6F4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2447" w:type="dxa"/>
            <w:vAlign w:val="center"/>
          </w:tcPr>
          <w:p w14:paraId="188823AA" w14:textId="77777777" w:rsidR="00984E33" w:rsidRDefault="00984E33" w:rsidP="003F6F4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2E6F17">
              <w:rPr>
                <w:rFonts w:eastAsia="Calibri" w:cs="Arial"/>
                <w:sz w:val="24"/>
                <w:szCs w:val="24"/>
              </w:rPr>
              <w:t>Ostvarivanje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infrastrukturnih,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socijalnih i drugih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javnih ciljeva</w:t>
            </w:r>
          </w:p>
        </w:tc>
      </w:tr>
    </w:tbl>
    <w:p w14:paraId="086A54C9" w14:textId="77777777" w:rsidR="00984E33" w:rsidRPr="002C24D1" w:rsidRDefault="00984E33" w:rsidP="00984E33">
      <w:pPr>
        <w:spacing w:before="240" w:line="276" w:lineRule="auto"/>
        <w:jc w:val="both"/>
        <w:rPr>
          <w:sz w:val="24"/>
          <w:szCs w:val="24"/>
        </w:rPr>
      </w:pPr>
      <w:r w:rsidRPr="002C24D1">
        <w:rPr>
          <w:sz w:val="24"/>
          <w:szCs w:val="24"/>
        </w:rPr>
        <w:t xml:space="preserve">Općina </w:t>
      </w:r>
      <w:r>
        <w:rPr>
          <w:sz w:val="24"/>
          <w:szCs w:val="24"/>
        </w:rPr>
        <w:t>Ervenik</w:t>
      </w:r>
      <w:r w:rsidRPr="002C24D1">
        <w:rPr>
          <w:sz w:val="24"/>
          <w:szCs w:val="24"/>
        </w:rPr>
        <w:t xml:space="preserve"> će u narednom desetogodišnjem periodu dosljedno pratiti i svojim</w:t>
      </w:r>
      <w:r>
        <w:rPr>
          <w:sz w:val="24"/>
          <w:szCs w:val="24"/>
        </w:rPr>
        <w:t xml:space="preserve"> </w:t>
      </w:r>
      <w:r w:rsidRPr="002C24D1">
        <w:rPr>
          <w:sz w:val="24"/>
          <w:szCs w:val="24"/>
        </w:rPr>
        <w:t>mišljenjima sudjelovati u oblikovanju novih i izmjeni dosadašnjih akata koji utječu ili bi</w:t>
      </w:r>
      <w:r>
        <w:rPr>
          <w:sz w:val="24"/>
          <w:szCs w:val="24"/>
        </w:rPr>
        <w:t xml:space="preserve"> </w:t>
      </w:r>
      <w:r w:rsidRPr="002C24D1">
        <w:rPr>
          <w:sz w:val="24"/>
          <w:szCs w:val="24"/>
        </w:rPr>
        <w:t>mogli biti od utjecaja na učinkovitije upravljanje svim oblicima imovine.</w:t>
      </w:r>
    </w:p>
    <w:p w14:paraId="72435E83" w14:textId="77777777" w:rsidR="00984E33" w:rsidRDefault="00984E33" w:rsidP="00984E33">
      <w:pPr>
        <w:spacing w:line="276" w:lineRule="auto"/>
        <w:jc w:val="both"/>
        <w:rPr>
          <w:sz w:val="24"/>
          <w:szCs w:val="24"/>
        </w:rPr>
      </w:pPr>
      <w:r w:rsidRPr="002C24D1">
        <w:rPr>
          <w:sz w:val="24"/>
          <w:szCs w:val="24"/>
        </w:rPr>
        <w:t>Uspješnost implementacije Posebnog cilja 1.4. Usklađenje i kontinuirano</w:t>
      </w:r>
      <w:r>
        <w:rPr>
          <w:sz w:val="24"/>
          <w:szCs w:val="24"/>
        </w:rPr>
        <w:t xml:space="preserve"> </w:t>
      </w:r>
      <w:r w:rsidRPr="002C24D1">
        <w:rPr>
          <w:sz w:val="24"/>
          <w:szCs w:val="24"/>
        </w:rPr>
        <w:t>predlaganje te donošenje novih akata</w:t>
      </w:r>
      <w:r>
        <w:rPr>
          <w:sz w:val="24"/>
          <w:szCs w:val="24"/>
        </w:rPr>
        <w:t xml:space="preserve"> </w:t>
      </w:r>
      <w:r w:rsidRPr="002C24D1">
        <w:rPr>
          <w:sz w:val="24"/>
          <w:szCs w:val="24"/>
        </w:rPr>
        <w:t>mora se pratiti, izvještavati i vrjednovati putem</w:t>
      </w:r>
      <w:r>
        <w:rPr>
          <w:sz w:val="24"/>
          <w:szCs w:val="24"/>
        </w:rPr>
        <w:t xml:space="preserve"> </w:t>
      </w:r>
      <w:r w:rsidRPr="002C24D1">
        <w:rPr>
          <w:sz w:val="24"/>
          <w:szCs w:val="24"/>
        </w:rPr>
        <w:t>sljedećeg pokazatelja ishoda: Unaprjeđen normativni okvir za učinkovito upravljanje</w:t>
      </w:r>
      <w:r>
        <w:rPr>
          <w:sz w:val="24"/>
          <w:szCs w:val="24"/>
        </w:rPr>
        <w:t xml:space="preserve"> </w:t>
      </w:r>
      <w:r w:rsidRPr="002C24D1">
        <w:rPr>
          <w:sz w:val="24"/>
          <w:szCs w:val="24"/>
        </w:rPr>
        <w:t>svim oblicima imovine.</w:t>
      </w:r>
    </w:p>
    <w:p w14:paraId="1D8DA9F9" w14:textId="77777777" w:rsidR="00984E33" w:rsidRDefault="00984E33" w:rsidP="00984E33">
      <w:pPr>
        <w:pStyle w:val="Naslov2"/>
        <w:jc w:val="both"/>
      </w:pPr>
      <w:bookmarkStart w:id="101" w:name="_Toc209779192"/>
      <w:bookmarkStart w:id="102" w:name="_Toc209779864"/>
      <w:bookmarkStart w:id="103" w:name="_Toc209788238"/>
      <w:bookmarkStart w:id="104" w:name="_Toc223185438"/>
      <w:r>
        <w:t>Poseban cilj 1.5. Ustroj, vođenje i redovno ažuriranje interne evidencije općinske imovine kojom upravlja Općina Ervenik</w:t>
      </w:r>
      <w:bookmarkEnd w:id="101"/>
      <w:bookmarkEnd w:id="102"/>
      <w:bookmarkEnd w:id="103"/>
      <w:bookmarkEnd w:id="104"/>
    </w:p>
    <w:p w14:paraId="5EBE7BF7" w14:textId="77777777" w:rsidR="00984E33" w:rsidRPr="00ED2338" w:rsidRDefault="00984E33" w:rsidP="00984E33">
      <w:pPr>
        <w:spacing w:before="240" w:line="276" w:lineRule="auto"/>
        <w:jc w:val="both"/>
        <w:rPr>
          <w:sz w:val="24"/>
          <w:szCs w:val="24"/>
        </w:rPr>
      </w:pPr>
      <w:r w:rsidRPr="00ED2338">
        <w:rPr>
          <w:sz w:val="24"/>
          <w:szCs w:val="24"/>
        </w:rPr>
        <w:t xml:space="preserve">Značajna pretpostavka za učinkovito upravljanje i raspolaganje svim oblicima imovine je uspostava sveobuhvatne Evidencije imovine koja će se stalno ažurirati i kojom će se ostvariti internetska dostupnost i transparentnost u upravljanju svim oblicima imovine. Iz navedenog proizlazi kao prioritetni cilj koji se navodi i u Strategiji redovno ažuriranje Evidencije imovine kako bi se osigurali točni podaci o cjelokupnoj imovini odnosno resursima s kojima Općina </w:t>
      </w:r>
      <w:r>
        <w:rPr>
          <w:sz w:val="24"/>
          <w:szCs w:val="24"/>
        </w:rPr>
        <w:t>Ervenik</w:t>
      </w:r>
      <w:r w:rsidRPr="00ED2338">
        <w:rPr>
          <w:sz w:val="24"/>
          <w:szCs w:val="24"/>
        </w:rPr>
        <w:t xml:space="preserve"> raspolaže. Evidencija imovine je sveobuhvatnost autentičnih i redovito ažuriranih pravnih, fizičkih, ekonomskih i financijskih podataka o imovini.</w:t>
      </w:r>
    </w:p>
    <w:p w14:paraId="4CA689A6" w14:textId="77777777" w:rsidR="00984E33" w:rsidRPr="00ED2338" w:rsidRDefault="00984E33" w:rsidP="00984E33">
      <w:pPr>
        <w:spacing w:line="276" w:lineRule="auto"/>
        <w:jc w:val="both"/>
        <w:rPr>
          <w:sz w:val="24"/>
          <w:szCs w:val="24"/>
        </w:rPr>
      </w:pPr>
      <w:r w:rsidRPr="00ED2338">
        <w:rPr>
          <w:sz w:val="24"/>
          <w:szCs w:val="24"/>
        </w:rPr>
        <w:t>Dana, 05. prosinca 2018. godine donesen je novi Zakon o središnjem registru državne imovine (</w:t>
      </w:r>
      <w:r>
        <w:rPr>
          <w:sz w:val="24"/>
          <w:szCs w:val="24"/>
        </w:rPr>
        <w:t>„</w:t>
      </w:r>
      <w:r w:rsidRPr="00ED2338">
        <w:rPr>
          <w:sz w:val="24"/>
          <w:szCs w:val="24"/>
        </w:rPr>
        <w:t>Narodne novine</w:t>
      </w:r>
      <w:r>
        <w:rPr>
          <w:sz w:val="24"/>
          <w:szCs w:val="24"/>
        </w:rPr>
        <w:t>“</w:t>
      </w:r>
      <w:r w:rsidRPr="00ED2338">
        <w:rPr>
          <w:sz w:val="24"/>
          <w:szCs w:val="24"/>
        </w:rPr>
        <w:t xml:space="preserve"> broj 112/18) prema kojem su JLS obveznici dostave i unosa podataka u Središnji registar.</w:t>
      </w:r>
    </w:p>
    <w:p w14:paraId="2BFB73C2" w14:textId="77777777" w:rsidR="00984E33" w:rsidRDefault="00984E33" w:rsidP="00984E33">
      <w:pPr>
        <w:spacing w:line="276" w:lineRule="auto"/>
        <w:jc w:val="both"/>
        <w:rPr>
          <w:sz w:val="24"/>
          <w:szCs w:val="24"/>
        </w:rPr>
      </w:pPr>
      <w:r w:rsidRPr="00ED2338">
        <w:rPr>
          <w:sz w:val="24"/>
          <w:szCs w:val="24"/>
        </w:rPr>
        <w:t>Dostava podatka u Središnji registar propisana je Uredbom o Središnjem registru državne imovine (</w:t>
      </w:r>
      <w:r>
        <w:rPr>
          <w:sz w:val="24"/>
          <w:szCs w:val="24"/>
        </w:rPr>
        <w:t>„</w:t>
      </w:r>
      <w:r w:rsidRPr="00ED2338">
        <w:rPr>
          <w:sz w:val="24"/>
          <w:szCs w:val="24"/>
        </w:rPr>
        <w:t>Narodne novine</w:t>
      </w:r>
      <w:r>
        <w:rPr>
          <w:sz w:val="24"/>
          <w:szCs w:val="24"/>
        </w:rPr>
        <w:t>“</w:t>
      </w:r>
      <w:r w:rsidRPr="00ED2338">
        <w:rPr>
          <w:sz w:val="24"/>
          <w:szCs w:val="24"/>
        </w:rPr>
        <w:t>, broj 03/20) kojom se uređuje ustrojstvo i način vođenja, sadržaj Središnjeg registra državne imovine i način prikupljanja podataka za Središnji registar te podaci iz Središnjeg registra koji se javno ne objavljuju. U Središnjem registru prikupljaju se i evidentiraju podaci na temelju valjanih isprava i ostale dokumentacije koje su propisane Pravilnikom o tehničkoj strukturi podataka i načinu upravljanja Središnjim registrom (</w:t>
      </w:r>
      <w:r>
        <w:rPr>
          <w:sz w:val="24"/>
          <w:szCs w:val="24"/>
        </w:rPr>
        <w:t>„</w:t>
      </w:r>
      <w:r w:rsidRPr="00ED2338">
        <w:rPr>
          <w:sz w:val="24"/>
          <w:szCs w:val="24"/>
        </w:rPr>
        <w:t>Narodne novine</w:t>
      </w:r>
      <w:r>
        <w:rPr>
          <w:sz w:val="24"/>
          <w:szCs w:val="24"/>
        </w:rPr>
        <w:t>“</w:t>
      </w:r>
      <w:r w:rsidRPr="00ED2338">
        <w:rPr>
          <w:sz w:val="24"/>
          <w:szCs w:val="24"/>
        </w:rPr>
        <w:t xml:space="preserve">, broj 37/24). Općina </w:t>
      </w:r>
      <w:r>
        <w:rPr>
          <w:sz w:val="24"/>
          <w:szCs w:val="24"/>
        </w:rPr>
        <w:t>Ervenik</w:t>
      </w:r>
      <w:r w:rsidRPr="00ED2338">
        <w:rPr>
          <w:sz w:val="24"/>
          <w:szCs w:val="24"/>
        </w:rPr>
        <w:t xml:space="preserve"> </w:t>
      </w:r>
      <w:r w:rsidR="00C005A5">
        <w:rPr>
          <w:sz w:val="24"/>
          <w:szCs w:val="24"/>
        </w:rPr>
        <w:t>nije do</w:t>
      </w:r>
      <w:r w:rsidRPr="00ED2338">
        <w:rPr>
          <w:sz w:val="24"/>
          <w:szCs w:val="24"/>
        </w:rPr>
        <w:t>stavila podatke o nekretninama u Središnji registar državne imovine.</w:t>
      </w:r>
    </w:p>
    <w:p w14:paraId="689493C5" w14:textId="77777777" w:rsidR="00984E33" w:rsidRPr="007B7C4B" w:rsidRDefault="00984E33" w:rsidP="00984E33">
      <w:pPr>
        <w:spacing w:after="0" w:line="276" w:lineRule="auto"/>
        <w:jc w:val="both"/>
        <w:rPr>
          <w:sz w:val="24"/>
          <w:szCs w:val="24"/>
        </w:rPr>
      </w:pPr>
      <w:r w:rsidRPr="007B7C4B">
        <w:rPr>
          <w:sz w:val="24"/>
          <w:szCs w:val="24"/>
        </w:rPr>
        <w:t xml:space="preserve">Tablica </w:t>
      </w:r>
      <w:r w:rsidR="00C94986">
        <w:rPr>
          <w:sz w:val="24"/>
          <w:szCs w:val="24"/>
        </w:rPr>
        <w:t>9</w:t>
      </w:r>
      <w:r w:rsidRPr="007B7C4B">
        <w:rPr>
          <w:sz w:val="24"/>
          <w:szCs w:val="24"/>
        </w:rPr>
        <w:t xml:space="preserve">. Posebni cilj 1.5. Ustroj, vođenje i redovno ažuriranje interne evidencije općinske imovine kojom upravlja Općina </w:t>
      </w:r>
      <w:r>
        <w:rPr>
          <w:sz w:val="24"/>
          <w:szCs w:val="24"/>
        </w:rPr>
        <w:t>Ervenik</w:t>
      </w:r>
    </w:p>
    <w:tbl>
      <w:tblPr>
        <w:tblStyle w:val="GridTable4-Accent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8"/>
        <w:gridCol w:w="2282"/>
        <w:gridCol w:w="2385"/>
        <w:gridCol w:w="2310"/>
      </w:tblGrid>
      <w:tr w:rsidR="00984E33" w:rsidRPr="003C6B12" w14:paraId="44976B62" w14:textId="77777777" w:rsidTr="00984E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shd w:val="clear" w:color="auto" w:fill="0070C0"/>
            <w:vAlign w:val="center"/>
          </w:tcPr>
          <w:p w14:paraId="26F5D28C" w14:textId="77777777" w:rsidR="00984E33" w:rsidRPr="003C6B12" w:rsidRDefault="00984E33" w:rsidP="003F6F41">
            <w:pPr>
              <w:spacing w:line="276" w:lineRule="auto"/>
              <w:jc w:val="center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Poseban cilj upravljanja svim oblicima imovine</w:t>
            </w:r>
          </w:p>
        </w:tc>
        <w:tc>
          <w:tcPr>
            <w:tcW w:w="2282" w:type="dxa"/>
            <w:shd w:val="clear" w:color="auto" w:fill="0070C0"/>
            <w:vAlign w:val="center"/>
          </w:tcPr>
          <w:p w14:paraId="3F9B0081" w14:textId="77777777" w:rsidR="00984E33" w:rsidRPr="003C6B12" w:rsidRDefault="00984E33" w:rsidP="003F6F4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Mjere - skup povezanih projekata i aktivnosti kojim se ostvaruje poseban cilj</w:t>
            </w:r>
          </w:p>
        </w:tc>
        <w:tc>
          <w:tcPr>
            <w:tcW w:w="2385" w:type="dxa"/>
            <w:shd w:val="clear" w:color="auto" w:fill="0070C0"/>
            <w:vAlign w:val="center"/>
          </w:tcPr>
          <w:p w14:paraId="386F1ED1" w14:textId="77777777" w:rsidR="00984E33" w:rsidRPr="003C6B12" w:rsidRDefault="00984E33" w:rsidP="003F6F4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Pokazatelji ishoda za poseban cilj upravljanja svim oblicima imovine</w:t>
            </w:r>
          </w:p>
        </w:tc>
        <w:tc>
          <w:tcPr>
            <w:tcW w:w="2310" w:type="dxa"/>
            <w:shd w:val="clear" w:color="auto" w:fill="0070C0"/>
            <w:vAlign w:val="center"/>
          </w:tcPr>
          <w:p w14:paraId="19FE1C7B" w14:textId="77777777" w:rsidR="00984E33" w:rsidRPr="003C6B12" w:rsidRDefault="00984E33" w:rsidP="003F6F4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Pokazatelji učinka za strateški cilj upravljanja svim oblicima imovine</w:t>
            </w:r>
          </w:p>
        </w:tc>
      </w:tr>
      <w:tr w:rsidR="00984E33" w:rsidRPr="003C6B12" w14:paraId="3DC3DB5E" w14:textId="77777777" w:rsidTr="003F6F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vMerge w:val="restart"/>
            <w:shd w:val="clear" w:color="auto" w:fill="auto"/>
            <w:vAlign w:val="center"/>
          </w:tcPr>
          <w:p w14:paraId="7FFF5A20" w14:textId="77777777" w:rsidR="00984E33" w:rsidRPr="003C6B12" w:rsidRDefault="00984E33" w:rsidP="003F6F41">
            <w:pPr>
              <w:spacing w:line="276" w:lineRule="auto"/>
              <w:jc w:val="center"/>
              <w:rPr>
                <w:rFonts w:eastAsia="Calibri" w:cs="Arial"/>
                <w:b w:val="0"/>
                <w:bCs w:val="0"/>
                <w:sz w:val="24"/>
                <w:szCs w:val="24"/>
              </w:rPr>
            </w:pPr>
            <w:r w:rsidRPr="00ED2338">
              <w:rPr>
                <w:rFonts w:eastAsia="Calibri" w:cs="Arial"/>
                <w:b w:val="0"/>
                <w:bCs w:val="0"/>
                <w:sz w:val="24"/>
                <w:szCs w:val="24"/>
              </w:rPr>
              <w:t>Ustroj, vođenje i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ED2338">
              <w:rPr>
                <w:rFonts w:eastAsia="Calibri" w:cs="Arial"/>
                <w:b w:val="0"/>
                <w:bCs w:val="0"/>
                <w:sz w:val="24"/>
                <w:szCs w:val="24"/>
              </w:rPr>
              <w:t>redovno ažuriranje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ED2338">
              <w:rPr>
                <w:rFonts w:eastAsia="Calibri" w:cs="Arial"/>
                <w:b w:val="0"/>
                <w:bCs w:val="0"/>
                <w:sz w:val="24"/>
                <w:szCs w:val="24"/>
              </w:rPr>
              <w:t>interne evidencije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ED2338">
              <w:rPr>
                <w:rFonts w:eastAsia="Calibri" w:cs="Arial"/>
                <w:b w:val="0"/>
                <w:bCs w:val="0"/>
                <w:sz w:val="24"/>
                <w:szCs w:val="24"/>
              </w:rPr>
              <w:t>općinske imovine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ED2338">
              <w:rPr>
                <w:rFonts w:eastAsia="Calibri" w:cs="Arial"/>
                <w:b w:val="0"/>
                <w:bCs w:val="0"/>
                <w:sz w:val="24"/>
                <w:szCs w:val="24"/>
              </w:rPr>
              <w:t>kojom upravlja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ED2338"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Općina 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>Ervenik</w:t>
            </w:r>
          </w:p>
        </w:tc>
        <w:tc>
          <w:tcPr>
            <w:tcW w:w="2282" w:type="dxa"/>
            <w:shd w:val="clear" w:color="auto" w:fill="auto"/>
            <w:vAlign w:val="center"/>
          </w:tcPr>
          <w:p w14:paraId="0231816E" w14:textId="77777777" w:rsidR="00984E33" w:rsidRPr="003C6B12" w:rsidRDefault="00984E33" w:rsidP="003F6F4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ED2338">
              <w:rPr>
                <w:rFonts w:eastAsia="Calibri" w:cs="Arial"/>
                <w:sz w:val="24"/>
                <w:szCs w:val="24"/>
              </w:rPr>
              <w:t>Funkcionalna uspostava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ED2338">
              <w:rPr>
                <w:rFonts w:eastAsia="Calibri" w:cs="Arial"/>
                <w:sz w:val="24"/>
                <w:szCs w:val="24"/>
              </w:rPr>
              <w:t>Evidencije imovine Općine</w:t>
            </w:r>
            <w:r>
              <w:rPr>
                <w:rFonts w:eastAsia="Calibri" w:cs="Arial"/>
                <w:sz w:val="24"/>
                <w:szCs w:val="24"/>
              </w:rPr>
              <w:t xml:space="preserve"> Ervenik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403EF98E" w14:textId="77777777" w:rsidR="00984E33" w:rsidRPr="003C6B12" w:rsidRDefault="00984E33" w:rsidP="003F6F4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ED2338">
              <w:rPr>
                <w:rFonts w:eastAsia="Calibri" w:cs="Arial"/>
                <w:sz w:val="24"/>
                <w:szCs w:val="24"/>
              </w:rPr>
              <w:t>Interna evidencija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ED2338">
              <w:rPr>
                <w:rFonts w:eastAsia="Calibri" w:cs="Arial"/>
                <w:sz w:val="24"/>
                <w:szCs w:val="24"/>
              </w:rPr>
              <w:t>općinske imovine kao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ED2338">
              <w:rPr>
                <w:rFonts w:eastAsia="Calibri" w:cs="Arial"/>
                <w:sz w:val="24"/>
                <w:szCs w:val="24"/>
              </w:rPr>
              <w:t>upravljački sustav koji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ED2338">
              <w:rPr>
                <w:rFonts w:eastAsia="Calibri" w:cs="Arial"/>
                <w:sz w:val="24"/>
                <w:szCs w:val="24"/>
              </w:rPr>
              <w:t>omogućava kvalitetno i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ED2338">
              <w:rPr>
                <w:rFonts w:eastAsia="Calibri" w:cs="Arial"/>
                <w:sz w:val="24"/>
                <w:szCs w:val="24"/>
              </w:rPr>
              <w:t>razvidno donošenje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ED2338">
              <w:rPr>
                <w:rFonts w:eastAsia="Calibri" w:cs="Arial"/>
                <w:sz w:val="24"/>
                <w:szCs w:val="24"/>
              </w:rPr>
              <w:t>odluka o načinima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ED2338">
              <w:rPr>
                <w:rFonts w:eastAsia="Calibri" w:cs="Arial"/>
                <w:sz w:val="24"/>
                <w:szCs w:val="24"/>
              </w:rPr>
              <w:t>upravljanja svim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ED2338">
              <w:rPr>
                <w:rFonts w:eastAsia="Calibri" w:cs="Arial"/>
                <w:sz w:val="24"/>
                <w:szCs w:val="24"/>
              </w:rPr>
              <w:t>oblicima imovine kojom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ED2338">
              <w:rPr>
                <w:rFonts w:eastAsia="Calibri" w:cs="Arial"/>
                <w:sz w:val="24"/>
                <w:szCs w:val="24"/>
              </w:rPr>
              <w:t xml:space="preserve">upravlja Općina </w:t>
            </w:r>
            <w:r>
              <w:rPr>
                <w:rFonts w:eastAsia="Calibri" w:cs="Arial"/>
                <w:sz w:val="24"/>
                <w:szCs w:val="24"/>
              </w:rPr>
              <w:t>Ervenik</w:t>
            </w:r>
          </w:p>
        </w:tc>
        <w:tc>
          <w:tcPr>
            <w:tcW w:w="2310" w:type="dxa"/>
            <w:shd w:val="clear" w:color="auto" w:fill="auto"/>
            <w:vAlign w:val="center"/>
          </w:tcPr>
          <w:p w14:paraId="4AF896F4" w14:textId="77777777" w:rsidR="00984E33" w:rsidRPr="003C6B12" w:rsidRDefault="00984E33" w:rsidP="003F6F4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>
              <w:rPr>
                <w:rFonts w:eastAsia="Calibri" w:cs="Arial"/>
                <w:sz w:val="24"/>
                <w:szCs w:val="24"/>
              </w:rPr>
              <w:t>J</w:t>
            </w:r>
            <w:r w:rsidRPr="002E6F17">
              <w:rPr>
                <w:rFonts w:eastAsia="Calibri" w:cs="Arial"/>
                <w:sz w:val="24"/>
                <w:szCs w:val="24"/>
              </w:rPr>
              <w:t>ačanje gospodarske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konkurentnosti Općine</w:t>
            </w:r>
            <w:r>
              <w:rPr>
                <w:rFonts w:eastAsia="Calibri" w:cs="Arial"/>
                <w:sz w:val="24"/>
                <w:szCs w:val="24"/>
              </w:rPr>
              <w:t xml:space="preserve"> Ervenik</w:t>
            </w:r>
          </w:p>
        </w:tc>
      </w:tr>
      <w:tr w:rsidR="00984E33" w:rsidRPr="003C6B12" w14:paraId="2B29A61F" w14:textId="77777777" w:rsidTr="003F6F41">
        <w:trPr>
          <w:trHeight w:val="18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vMerge/>
            <w:vAlign w:val="center"/>
          </w:tcPr>
          <w:p w14:paraId="1DC37EFD" w14:textId="77777777" w:rsidR="00984E33" w:rsidRPr="002E6F17" w:rsidRDefault="00984E33" w:rsidP="003F6F41">
            <w:pPr>
              <w:spacing w:line="276" w:lineRule="auto"/>
              <w:jc w:val="center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2282" w:type="dxa"/>
            <w:vAlign w:val="center"/>
          </w:tcPr>
          <w:p w14:paraId="6FEB8194" w14:textId="77777777" w:rsidR="00984E33" w:rsidRPr="002E6F17" w:rsidRDefault="00984E33" w:rsidP="003F6F4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ED2338">
              <w:rPr>
                <w:rFonts w:eastAsia="Calibri" w:cs="Arial"/>
                <w:sz w:val="24"/>
                <w:szCs w:val="24"/>
              </w:rPr>
              <w:t>Dostavljanje podataka i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ED2338">
              <w:rPr>
                <w:rFonts w:eastAsia="Calibri" w:cs="Arial"/>
                <w:sz w:val="24"/>
                <w:szCs w:val="24"/>
              </w:rPr>
              <w:t>promjena predmetnih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ED2338">
              <w:rPr>
                <w:rFonts w:eastAsia="Calibri" w:cs="Arial"/>
                <w:sz w:val="24"/>
                <w:szCs w:val="24"/>
              </w:rPr>
              <w:t>podataka u Središnji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ED2338">
              <w:rPr>
                <w:rFonts w:eastAsia="Calibri" w:cs="Arial"/>
                <w:sz w:val="24"/>
                <w:szCs w:val="24"/>
              </w:rPr>
              <w:t>registar državne imovine</w:t>
            </w:r>
          </w:p>
        </w:tc>
        <w:tc>
          <w:tcPr>
            <w:tcW w:w="2385" w:type="dxa"/>
            <w:vAlign w:val="center"/>
          </w:tcPr>
          <w:p w14:paraId="38D70A85" w14:textId="77777777" w:rsidR="00984E33" w:rsidRPr="002E6F17" w:rsidRDefault="00984E33" w:rsidP="003F6F4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ED2338">
              <w:rPr>
                <w:rFonts w:eastAsia="Calibri" w:cs="Arial"/>
                <w:sz w:val="24"/>
                <w:szCs w:val="24"/>
              </w:rPr>
              <w:t>Javnom objavom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ED2338">
              <w:rPr>
                <w:rFonts w:eastAsia="Calibri" w:cs="Arial"/>
                <w:sz w:val="24"/>
                <w:szCs w:val="24"/>
              </w:rPr>
              <w:t>ostvarit će se bolji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ED2338">
              <w:rPr>
                <w:rFonts w:eastAsia="Calibri" w:cs="Arial"/>
                <w:sz w:val="24"/>
                <w:szCs w:val="24"/>
              </w:rPr>
              <w:t>nadzor nad stanjem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ED2338">
              <w:rPr>
                <w:rFonts w:eastAsia="Calibri" w:cs="Arial"/>
                <w:sz w:val="24"/>
                <w:szCs w:val="24"/>
              </w:rPr>
              <w:t>imovine kojom Općina</w:t>
            </w:r>
            <w:r>
              <w:rPr>
                <w:rFonts w:eastAsia="Calibri" w:cs="Arial"/>
                <w:sz w:val="24"/>
                <w:szCs w:val="24"/>
              </w:rPr>
              <w:t xml:space="preserve"> Ervenik</w:t>
            </w:r>
            <w:r w:rsidRPr="00ED2338">
              <w:rPr>
                <w:rFonts w:eastAsia="Calibri" w:cs="Arial"/>
                <w:sz w:val="24"/>
                <w:szCs w:val="24"/>
              </w:rPr>
              <w:t xml:space="preserve"> upravlja</w:t>
            </w:r>
          </w:p>
        </w:tc>
        <w:tc>
          <w:tcPr>
            <w:tcW w:w="2310" w:type="dxa"/>
            <w:vAlign w:val="center"/>
          </w:tcPr>
          <w:p w14:paraId="2CBB5E9E" w14:textId="77777777" w:rsidR="00984E33" w:rsidRDefault="00984E33" w:rsidP="003F6F4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2E6F17">
              <w:rPr>
                <w:rFonts w:eastAsia="Calibri" w:cs="Arial"/>
                <w:sz w:val="24"/>
                <w:szCs w:val="24"/>
              </w:rPr>
              <w:t>Ostvarivanje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infrastrukturnih,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socijalnih i drugih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javnih ciljeva</w:t>
            </w:r>
          </w:p>
        </w:tc>
      </w:tr>
    </w:tbl>
    <w:p w14:paraId="77D6BB1D" w14:textId="77777777" w:rsidR="00984E33" w:rsidRPr="00ED2338" w:rsidRDefault="00984E33" w:rsidP="00984E33">
      <w:pPr>
        <w:spacing w:before="240" w:line="276" w:lineRule="auto"/>
        <w:jc w:val="both"/>
        <w:rPr>
          <w:sz w:val="24"/>
          <w:szCs w:val="24"/>
        </w:rPr>
      </w:pPr>
      <w:r w:rsidRPr="00ED2338">
        <w:rPr>
          <w:sz w:val="24"/>
          <w:szCs w:val="24"/>
        </w:rPr>
        <w:t>Strategijom će se ostvariti sljedeći ciljevi vođenja Evidencije imovine:</w:t>
      </w:r>
    </w:p>
    <w:p w14:paraId="03D54F29" w14:textId="77777777" w:rsidR="00984E33" w:rsidRPr="00ED2338" w:rsidRDefault="00984E33" w:rsidP="00984E33">
      <w:pPr>
        <w:pStyle w:val="Odlomakpopisa"/>
        <w:numPr>
          <w:ilvl w:val="0"/>
          <w:numId w:val="15"/>
        </w:numPr>
        <w:spacing w:line="276" w:lineRule="auto"/>
        <w:jc w:val="both"/>
        <w:rPr>
          <w:sz w:val="24"/>
          <w:szCs w:val="24"/>
        </w:rPr>
      </w:pPr>
      <w:r w:rsidRPr="00ED2338">
        <w:rPr>
          <w:sz w:val="24"/>
          <w:szCs w:val="24"/>
        </w:rPr>
        <w:t xml:space="preserve">Uvid u opseg i strukturu nekretnina u vlasništvu Općine </w:t>
      </w:r>
      <w:r>
        <w:rPr>
          <w:sz w:val="24"/>
          <w:szCs w:val="24"/>
        </w:rPr>
        <w:t>Ervenik</w:t>
      </w:r>
      <w:r w:rsidRPr="00ED2338">
        <w:rPr>
          <w:sz w:val="24"/>
          <w:szCs w:val="24"/>
        </w:rPr>
        <w:t>,</w:t>
      </w:r>
    </w:p>
    <w:p w14:paraId="294A82AE" w14:textId="77777777" w:rsidR="00984E33" w:rsidRPr="00ED2338" w:rsidRDefault="00984E33" w:rsidP="00984E33">
      <w:pPr>
        <w:pStyle w:val="Odlomakpopisa"/>
        <w:numPr>
          <w:ilvl w:val="0"/>
          <w:numId w:val="15"/>
        </w:numPr>
        <w:spacing w:line="276" w:lineRule="auto"/>
        <w:jc w:val="both"/>
        <w:rPr>
          <w:sz w:val="24"/>
          <w:szCs w:val="24"/>
        </w:rPr>
      </w:pPr>
      <w:r w:rsidRPr="00ED2338">
        <w:rPr>
          <w:sz w:val="24"/>
          <w:szCs w:val="24"/>
        </w:rPr>
        <w:t xml:space="preserve">Nadzor nad stanjem imovine u vlasništvu Općine </w:t>
      </w:r>
      <w:r>
        <w:rPr>
          <w:sz w:val="24"/>
          <w:szCs w:val="24"/>
        </w:rPr>
        <w:t>Ervenik</w:t>
      </w:r>
      <w:r w:rsidRPr="00ED2338">
        <w:rPr>
          <w:sz w:val="24"/>
          <w:szCs w:val="24"/>
        </w:rPr>
        <w:t>,</w:t>
      </w:r>
    </w:p>
    <w:p w14:paraId="2A841C30" w14:textId="77777777" w:rsidR="00984E33" w:rsidRPr="00ED2338" w:rsidRDefault="00984E33" w:rsidP="00984E33">
      <w:pPr>
        <w:pStyle w:val="Odlomakpopisa"/>
        <w:numPr>
          <w:ilvl w:val="0"/>
          <w:numId w:val="15"/>
        </w:numPr>
        <w:spacing w:line="276" w:lineRule="auto"/>
        <w:jc w:val="both"/>
        <w:rPr>
          <w:sz w:val="24"/>
          <w:szCs w:val="24"/>
        </w:rPr>
      </w:pPr>
      <w:r w:rsidRPr="00ED2338">
        <w:rPr>
          <w:sz w:val="24"/>
          <w:szCs w:val="24"/>
        </w:rPr>
        <w:t>Kvalitetnije i brže donošenje odluka o upravljanju nekretninama i pokretninama,</w:t>
      </w:r>
    </w:p>
    <w:p w14:paraId="293A2226" w14:textId="77777777" w:rsidR="00984E33" w:rsidRPr="00ED2338" w:rsidRDefault="00984E33" w:rsidP="00984E33">
      <w:pPr>
        <w:pStyle w:val="Odlomakpopisa"/>
        <w:numPr>
          <w:ilvl w:val="0"/>
          <w:numId w:val="15"/>
        </w:numPr>
        <w:spacing w:line="276" w:lineRule="auto"/>
        <w:jc w:val="both"/>
        <w:rPr>
          <w:sz w:val="24"/>
          <w:szCs w:val="24"/>
        </w:rPr>
      </w:pPr>
      <w:r w:rsidRPr="00ED2338">
        <w:rPr>
          <w:sz w:val="24"/>
          <w:szCs w:val="24"/>
        </w:rPr>
        <w:t>Praćenje koristi i učinaka upravljanja nekretninama i pokretninama.</w:t>
      </w:r>
    </w:p>
    <w:p w14:paraId="363CD4F0" w14:textId="77777777" w:rsidR="00984E33" w:rsidRDefault="00984E33" w:rsidP="00984E33">
      <w:pPr>
        <w:spacing w:line="276" w:lineRule="auto"/>
        <w:jc w:val="both"/>
        <w:rPr>
          <w:sz w:val="24"/>
          <w:szCs w:val="24"/>
        </w:rPr>
      </w:pPr>
      <w:r w:rsidRPr="00ED2338">
        <w:rPr>
          <w:sz w:val="24"/>
          <w:szCs w:val="24"/>
        </w:rPr>
        <w:t xml:space="preserve">Sukladno načelu javnosti, na mrežnim stranicama Općine </w:t>
      </w:r>
      <w:r>
        <w:rPr>
          <w:sz w:val="24"/>
          <w:szCs w:val="24"/>
        </w:rPr>
        <w:t>Ervenik</w:t>
      </w:r>
      <w:r w:rsidRPr="00ED2338">
        <w:rPr>
          <w:sz w:val="24"/>
          <w:szCs w:val="24"/>
        </w:rPr>
        <w:t xml:space="preserve"> postavljena je</w:t>
      </w:r>
      <w:r>
        <w:rPr>
          <w:sz w:val="24"/>
          <w:szCs w:val="24"/>
        </w:rPr>
        <w:t xml:space="preserve"> </w:t>
      </w:r>
      <w:r w:rsidRPr="00ED2338">
        <w:rPr>
          <w:sz w:val="24"/>
          <w:szCs w:val="24"/>
        </w:rPr>
        <w:t>Evidencija imovine u vlasništvu Općine</w:t>
      </w:r>
      <w:r>
        <w:rPr>
          <w:sz w:val="24"/>
          <w:szCs w:val="24"/>
        </w:rPr>
        <w:t xml:space="preserve"> Ervenik</w:t>
      </w:r>
      <w:r w:rsidRPr="00ED2338">
        <w:rPr>
          <w:sz w:val="24"/>
          <w:szCs w:val="24"/>
        </w:rPr>
        <w:t>, kao i dokumenti vezani za upravljanje imovinom.</w:t>
      </w:r>
      <w:r>
        <w:rPr>
          <w:sz w:val="24"/>
          <w:szCs w:val="24"/>
        </w:rPr>
        <w:t xml:space="preserve"> </w:t>
      </w:r>
    </w:p>
    <w:p w14:paraId="56C1B974" w14:textId="77777777" w:rsidR="00984E33" w:rsidRDefault="00984E33" w:rsidP="00984E33">
      <w:pPr>
        <w:spacing w:line="276" w:lineRule="auto"/>
        <w:jc w:val="both"/>
        <w:rPr>
          <w:sz w:val="24"/>
          <w:szCs w:val="24"/>
        </w:rPr>
      </w:pPr>
      <w:r w:rsidRPr="00ED2338">
        <w:rPr>
          <w:sz w:val="24"/>
          <w:szCs w:val="24"/>
        </w:rPr>
        <w:t>Uspješnost implementacije Posebnog cilja 1.5. Ustroj, vođenje i redovno ažuriranje</w:t>
      </w:r>
      <w:r>
        <w:rPr>
          <w:sz w:val="24"/>
          <w:szCs w:val="24"/>
        </w:rPr>
        <w:t xml:space="preserve"> </w:t>
      </w:r>
      <w:r w:rsidRPr="00ED2338">
        <w:rPr>
          <w:sz w:val="24"/>
          <w:szCs w:val="24"/>
        </w:rPr>
        <w:t xml:space="preserve">interne evidencije općinske imovine kojom upravlja Općina </w:t>
      </w:r>
      <w:r>
        <w:rPr>
          <w:sz w:val="24"/>
          <w:szCs w:val="24"/>
        </w:rPr>
        <w:t>Ervenik</w:t>
      </w:r>
      <w:r w:rsidRPr="00ED2338">
        <w:rPr>
          <w:sz w:val="24"/>
          <w:szCs w:val="24"/>
        </w:rPr>
        <w:t xml:space="preserve"> mora se pratiti,</w:t>
      </w:r>
      <w:r>
        <w:rPr>
          <w:sz w:val="24"/>
          <w:szCs w:val="24"/>
        </w:rPr>
        <w:t xml:space="preserve"> </w:t>
      </w:r>
      <w:r w:rsidRPr="00ED2338">
        <w:rPr>
          <w:sz w:val="24"/>
          <w:szCs w:val="24"/>
        </w:rPr>
        <w:t>izvještavati i vrjednovati putem sljedećih pokazatelja ishoda: Interna evidencija općinske</w:t>
      </w:r>
      <w:r>
        <w:rPr>
          <w:sz w:val="24"/>
          <w:szCs w:val="24"/>
        </w:rPr>
        <w:t xml:space="preserve"> </w:t>
      </w:r>
      <w:r w:rsidRPr="00ED2338">
        <w:rPr>
          <w:sz w:val="24"/>
          <w:szCs w:val="24"/>
        </w:rPr>
        <w:t>imovine kao upravljački sustav koji omogućava kvalitetno i razvidno donošenje odluka o</w:t>
      </w:r>
      <w:r>
        <w:rPr>
          <w:sz w:val="24"/>
          <w:szCs w:val="24"/>
        </w:rPr>
        <w:t xml:space="preserve"> </w:t>
      </w:r>
      <w:r w:rsidRPr="00ED2338">
        <w:rPr>
          <w:sz w:val="24"/>
          <w:szCs w:val="24"/>
        </w:rPr>
        <w:t xml:space="preserve">načinima upravljanja svim oblicima imovine kojom upravlja Općina </w:t>
      </w:r>
      <w:r>
        <w:rPr>
          <w:sz w:val="24"/>
          <w:szCs w:val="24"/>
        </w:rPr>
        <w:t>Ervenik</w:t>
      </w:r>
      <w:r w:rsidRPr="00ED2338">
        <w:rPr>
          <w:sz w:val="24"/>
          <w:szCs w:val="24"/>
        </w:rPr>
        <w:t>, mrežna</w:t>
      </w:r>
      <w:r>
        <w:rPr>
          <w:sz w:val="24"/>
          <w:szCs w:val="24"/>
        </w:rPr>
        <w:t xml:space="preserve"> </w:t>
      </w:r>
      <w:r w:rsidRPr="00ED2338">
        <w:rPr>
          <w:sz w:val="24"/>
          <w:szCs w:val="24"/>
        </w:rPr>
        <w:t>dostupnost i transparentnost u upravljanju imovinom te javna objava čime će se ostvarit</w:t>
      </w:r>
      <w:r>
        <w:rPr>
          <w:sz w:val="24"/>
          <w:szCs w:val="24"/>
        </w:rPr>
        <w:t xml:space="preserve"> </w:t>
      </w:r>
      <w:r w:rsidRPr="00ED2338">
        <w:rPr>
          <w:sz w:val="24"/>
          <w:szCs w:val="24"/>
        </w:rPr>
        <w:t xml:space="preserve">bolji nadzor nad stanjem imovine kojom Općina </w:t>
      </w:r>
      <w:r>
        <w:rPr>
          <w:sz w:val="24"/>
          <w:szCs w:val="24"/>
        </w:rPr>
        <w:t>Ervenik</w:t>
      </w:r>
      <w:r w:rsidRPr="00ED2338">
        <w:rPr>
          <w:sz w:val="24"/>
          <w:szCs w:val="24"/>
        </w:rPr>
        <w:t xml:space="preserve"> raspolaže.</w:t>
      </w:r>
    </w:p>
    <w:p w14:paraId="60F46ECE" w14:textId="77777777" w:rsidR="00984E33" w:rsidRDefault="00984E33" w:rsidP="00984E33">
      <w:pPr>
        <w:pStyle w:val="Naslov2"/>
        <w:jc w:val="both"/>
      </w:pPr>
      <w:bookmarkStart w:id="105" w:name="_Toc209779193"/>
      <w:bookmarkStart w:id="106" w:name="_Toc209779865"/>
      <w:bookmarkStart w:id="107" w:name="_Toc209788239"/>
      <w:bookmarkStart w:id="108" w:name="_Toc223185439"/>
      <w:r>
        <w:t>Poseban cilj 1.6. Priprema, realizacija i izvještavanje o primjeni akata strateškog planiranja</w:t>
      </w:r>
      <w:bookmarkEnd w:id="105"/>
      <w:bookmarkEnd w:id="106"/>
      <w:bookmarkEnd w:id="107"/>
      <w:bookmarkEnd w:id="108"/>
    </w:p>
    <w:p w14:paraId="1C4BC29C" w14:textId="77777777" w:rsidR="00984E33" w:rsidRPr="00A5743F" w:rsidRDefault="00984E33" w:rsidP="00984E33">
      <w:pPr>
        <w:spacing w:before="240" w:line="276" w:lineRule="auto"/>
        <w:jc w:val="both"/>
        <w:rPr>
          <w:sz w:val="24"/>
          <w:szCs w:val="24"/>
        </w:rPr>
      </w:pPr>
      <w:r w:rsidRPr="00A5743F">
        <w:rPr>
          <w:sz w:val="24"/>
          <w:szCs w:val="24"/>
        </w:rPr>
        <w:t xml:space="preserve">Strategija upravljanja nekretninama i pokretninama u vlasništvu Općine </w:t>
      </w:r>
      <w:r>
        <w:rPr>
          <w:sz w:val="24"/>
          <w:szCs w:val="24"/>
        </w:rPr>
        <w:t>Ervenik</w:t>
      </w:r>
      <w:r w:rsidRPr="00A5743F">
        <w:rPr>
          <w:sz w:val="24"/>
          <w:szCs w:val="24"/>
        </w:rPr>
        <w:t xml:space="preserve"> za razdoblje od </w:t>
      </w:r>
      <w:r>
        <w:rPr>
          <w:sz w:val="24"/>
          <w:szCs w:val="24"/>
        </w:rPr>
        <w:t>2026. do 2035</w:t>
      </w:r>
      <w:r w:rsidRPr="00A5743F">
        <w:rPr>
          <w:sz w:val="24"/>
          <w:szCs w:val="24"/>
        </w:rPr>
        <w:t xml:space="preserve">. godine, Planovi upravljanja nekretninama i pokretninama u vlasništvu Općine </w:t>
      </w:r>
      <w:r>
        <w:rPr>
          <w:sz w:val="24"/>
          <w:szCs w:val="24"/>
        </w:rPr>
        <w:t>Ervenik</w:t>
      </w:r>
      <w:r w:rsidRPr="00A5743F">
        <w:rPr>
          <w:sz w:val="24"/>
          <w:szCs w:val="24"/>
        </w:rPr>
        <w:t xml:space="preserve"> i Izvješće o provedbi Plana upravljanja, tri su ključna i međusobno povezana dokumenta upravljanja i raspolaganja nekretninama i pokretninama. Strategijom se određuju dugoročni ciljevi i smjernice upravljanja nekretninama i pokretninama uvažavajući pri tome gospodarske i razvojne interese Općine </w:t>
      </w:r>
      <w:r>
        <w:rPr>
          <w:sz w:val="24"/>
          <w:szCs w:val="24"/>
        </w:rPr>
        <w:t>Ervenik</w:t>
      </w:r>
      <w:r w:rsidRPr="00A5743F">
        <w:rPr>
          <w:sz w:val="24"/>
          <w:szCs w:val="24"/>
        </w:rPr>
        <w:t xml:space="preserve">. </w:t>
      </w:r>
    </w:p>
    <w:p w14:paraId="2175921F" w14:textId="77777777" w:rsidR="00984E33" w:rsidRPr="00A5743F" w:rsidRDefault="00984E33" w:rsidP="00984E33">
      <w:pPr>
        <w:spacing w:line="276" w:lineRule="auto"/>
        <w:jc w:val="both"/>
        <w:rPr>
          <w:sz w:val="24"/>
          <w:szCs w:val="24"/>
        </w:rPr>
      </w:pPr>
      <w:r w:rsidRPr="00A5743F">
        <w:rPr>
          <w:sz w:val="24"/>
          <w:szCs w:val="24"/>
        </w:rPr>
        <w:t xml:space="preserve">Planovi upravljanja usklađuju se sa Strategijom i moraju sadržavati detaljnu analizu stanja i razrađene planirane aktivnosti u upravljanju pojedinim oblicima imovine u vlasništvu Općine </w:t>
      </w:r>
      <w:r>
        <w:rPr>
          <w:sz w:val="24"/>
          <w:szCs w:val="24"/>
        </w:rPr>
        <w:t>Ervenik</w:t>
      </w:r>
      <w:r w:rsidRPr="00A5743F">
        <w:rPr>
          <w:sz w:val="24"/>
          <w:szCs w:val="24"/>
        </w:rPr>
        <w:t>. Izvješće o provedbi Plana upravljanja nekretninama i pokretninama, kao treći ključni dokument usvaja se do 30. rujna tekuće godine za prethodnu godinu.</w:t>
      </w:r>
    </w:p>
    <w:p w14:paraId="367372A0" w14:textId="77777777" w:rsidR="00322759" w:rsidRDefault="00984E33" w:rsidP="00984E33">
      <w:pPr>
        <w:spacing w:line="276" w:lineRule="auto"/>
        <w:jc w:val="both"/>
        <w:rPr>
          <w:sz w:val="24"/>
          <w:szCs w:val="24"/>
        </w:rPr>
      </w:pPr>
      <w:r w:rsidRPr="00A5743F">
        <w:rPr>
          <w:sz w:val="24"/>
          <w:szCs w:val="24"/>
        </w:rPr>
        <w:t xml:space="preserve">Poglavljima godišnjih planova definiraju se kratkoročni ciljevi, pružaju izvedbene mjere, odnosno specificiraju se aktivnosti za ostvarenje ciljeva, te određuju smjernice upravljanja, a sve u svrhu učinkovitog upravljanja i raspolaganja nekretninama i pokretninama Općine </w:t>
      </w:r>
      <w:r>
        <w:rPr>
          <w:sz w:val="24"/>
          <w:szCs w:val="24"/>
        </w:rPr>
        <w:t>Ervenik</w:t>
      </w:r>
      <w:r w:rsidRPr="00A5743F">
        <w:rPr>
          <w:sz w:val="24"/>
          <w:szCs w:val="24"/>
        </w:rPr>
        <w:t xml:space="preserve"> te njezine funkcije u službi gospodarskog rasta.</w:t>
      </w:r>
    </w:p>
    <w:p w14:paraId="060122EB" w14:textId="77777777" w:rsidR="00322759" w:rsidRDefault="00322759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4A54D16" w14:textId="77777777" w:rsidR="00984E33" w:rsidRPr="00E454B8" w:rsidRDefault="00984E33" w:rsidP="00984E33">
      <w:pPr>
        <w:spacing w:after="0" w:line="276" w:lineRule="auto"/>
        <w:jc w:val="both"/>
        <w:rPr>
          <w:sz w:val="24"/>
          <w:szCs w:val="24"/>
        </w:rPr>
      </w:pPr>
      <w:r w:rsidRPr="00E454B8">
        <w:rPr>
          <w:sz w:val="24"/>
          <w:szCs w:val="24"/>
        </w:rPr>
        <w:t>Tablica 1</w:t>
      </w:r>
      <w:r w:rsidR="00C94986">
        <w:rPr>
          <w:sz w:val="24"/>
          <w:szCs w:val="24"/>
        </w:rPr>
        <w:t>0</w:t>
      </w:r>
      <w:r w:rsidRPr="00E454B8">
        <w:rPr>
          <w:sz w:val="24"/>
          <w:szCs w:val="24"/>
        </w:rPr>
        <w:t>. Posebni cilj 1.6. Priprema, realizacija i izvještavanje o primjeni akata strateškog planiranja</w:t>
      </w:r>
    </w:p>
    <w:tbl>
      <w:tblPr>
        <w:tblStyle w:val="GridTable4-Accent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8"/>
        <w:gridCol w:w="2282"/>
        <w:gridCol w:w="2248"/>
        <w:gridCol w:w="2447"/>
      </w:tblGrid>
      <w:tr w:rsidR="00984E33" w:rsidRPr="003C6B12" w14:paraId="39608D5A" w14:textId="77777777" w:rsidTr="003227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tcBorders>
              <w:bottom w:val="single" w:sz="4" w:space="0" w:color="auto"/>
            </w:tcBorders>
            <w:shd w:val="clear" w:color="auto" w:fill="0070C0"/>
            <w:vAlign w:val="center"/>
          </w:tcPr>
          <w:p w14:paraId="048B3C48" w14:textId="77777777" w:rsidR="00984E33" w:rsidRPr="003C6B12" w:rsidRDefault="00984E33" w:rsidP="003F6F41">
            <w:pPr>
              <w:spacing w:line="276" w:lineRule="auto"/>
              <w:jc w:val="center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Poseban cilj upravljanja svim oblicima imovine</w:t>
            </w:r>
          </w:p>
        </w:tc>
        <w:tc>
          <w:tcPr>
            <w:tcW w:w="2282" w:type="dxa"/>
            <w:tcBorders>
              <w:bottom w:val="single" w:sz="4" w:space="0" w:color="auto"/>
            </w:tcBorders>
            <w:shd w:val="clear" w:color="auto" w:fill="0070C0"/>
            <w:vAlign w:val="center"/>
          </w:tcPr>
          <w:p w14:paraId="6C945039" w14:textId="77777777" w:rsidR="00984E33" w:rsidRPr="003C6B12" w:rsidRDefault="00984E33" w:rsidP="003F6F4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Mjere - skup povezanih projekata i aktivnosti kojim se ostvaruje poseban cilj</w:t>
            </w:r>
          </w:p>
        </w:tc>
        <w:tc>
          <w:tcPr>
            <w:tcW w:w="2248" w:type="dxa"/>
            <w:tcBorders>
              <w:bottom w:val="single" w:sz="4" w:space="0" w:color="auto"/>
            </w:tcBorders>
            <w:shd w:val="clear" w:color="auto" w:fill="0070C0"/>
            <w:vAlign w:val="center"/>
          </w:tcPr>
          <w:p w14:paraId="10D69225" w14:textId="77777777" w:rsidR="00984E33" w:rsidRPr="003C6B12" w:rsidRDefault="00984E33" w:rsidP="003F6F4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Pokazatelji ishoda za poseban cilj upravljanja svim oblicima imovine</w:t>
            </w:r>
          </w:p>
        </w:tc>
        <w:tc>
          <w:tcPr>
            <w:tcW w:w="2447" w:type="dxa"/>
            <w:shd w:val="clear" w:color="auto" w:fill="0070C0"/>
            <w:vAlign w:val="center"/>
          </w:tcPr>
          <w:p w14:paraId="12B15D9A" w14:textId="77777777" w:rsidR="00984E33" w:rsidRPr="003C6B12" w:rsidRDefault="00984E33" w:rsidP="003F6F4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Pokazatelji učinka za strateški cilj upravljanja svim oblicima imovine</w:t>
            </w:r>
          </w:p>
        </w:tc>
      </w:tr>
      <w:tr w:rsidR="00984E33" w:rsidRPr="003C6B12" w14:paraId="62D841F9" w14:textId="77777777" w:rsidTr="00322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1B7635" w14:textId="77777777" w:rsidR="00984E33" w:rsidRPr="003C6B12" w:rsidRDefault="00984E33" w:rsidP="003F6F41">
            <w:pPr>
              <w:spacing w:line="276" w:lineRule="auto"/>
              <w:jc w:val="center"/>
              <w:rPr>
                <w:rFonts w:eastAsia="Calibri" w:cs="Arial"/>
                <w:b w:val="0"/>
                <w:bCs w:val="0"/>
                <w:sz w:val="24"/>
                <w:szCs w:val="24"/>
              </w:rPr>
            </w:pPr>
            <w:r w:rsidRPr="00A5743F">
              <w:rPr>
                <w:rFonts w:eastAsia="Calibri" w:cs="Arial"/>
                <w:b w:val="0"/>
                <w:bCs w:val="0"/>
                <w:sz w:val="24"/>
                <w:szCs w:val="24"/>
              </w:rPr>
              <w:t>Priprema, realizacija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b w:val="0"/>
                <w:bCs w:val="0"/>
                <w:sz w:val="24"/>
                <w:szCs w:val="24"/>
              </w:rPr>
              <w:t>i izvještavanje o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b w:val="0"/>
                <w:bCs w:val="0"/>
                <w:sz w:val="24"/>
                <w:szCs w:val="24"/>
              </w:rPr>
              <w:t>primjeni akata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b w:val="0"/>
                <w:bCs w:val="0"/>
                <w:sz w:val="24"/>
                <w:szCs w:val="24"/>
              </w:rPr>
              <w:t>strateškog planiranja</w:t>
            </w:r>
          </w:p>
        </w:tc>
        <w:tc>
          <w:tcPr>
            <w:tcW w:w="2282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92B827" w14:textId="77777777" w:rsidR="00984E33" w:rsidRPr="003C6B12" w:rsidRDefault="00984E33" w:rsidP="003F6F4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A5743F">
              <w:rPr>
                <w:rFonts w:eastAsia="Calibri" w:cs="Arial"/>
                <w:sz w:val="24"/>
                <w:szCs w:val="24"/>
              </w:rPr>
              <w:t>Unaprjeđenje upravljanja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svim oblicima imovine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putem akata strateškog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planiranja</w:t>
            </w:r>
          </w:p>
        </w:tc>
        <w:tc>
          <w:tcPr>
            <w:tcW w:w="2248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AF9565" w14:textId="77777777" w:rsidR="00984E33" w:rsidRPr="003C6B12" w:rsidRDefault="00984E33" w:rsidP="003F6F4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A5743F">
              <w:rPr>
                <w:rFonts w:eastAsia="Calibri" w:cs="Arial"/>
                <w:sz w:val="24"/>
                <w:szCs w:val="24"/>
              </w:rPr>
              <w:t>Poboljšan okvir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strateškog planiranja za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učinkovito upravljanje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svim oblicima imovin</w:t>
            </w:r>
            <w:r>
              <w:rPr>
                <w:rFonts w:eastAsia="Calibri" w:cs="Arial"/>
                <w:sz w:val="24"/>
                <w:szCs w:val="24"/>
              </w:rPr>
              <w:t>e</w:t>
            </w:r>
          </w:p>
        </w:tc>
        <w:tc>
          <w:tcPr>
            <w:tcW w:w="2447" w:type="dxa"/>
            <w:shd w:val="clear" w:color="auto" w:fill="auto"/>
            <w:vAlign w:val="center"/>
          </w:tcPr>
          <w:p w14:paraId="26032CBE" w14:textId="77777777" w:rsidR="00984E33" w:rsidRPr="003C6B12" w:rsidRDefault="00984E33" w:rsidP="003F6F4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>
              <w:rPr>
                <w:rFonts w:eastAsia="Calibri" w:cs="Arial"/>
                <w:sz w:val="24"/>
                <w:szCs w:val="24"/>
              </w:rPr>
              <w:t>J</w:t>
            </w:r>
            <w:r w:rsidRPr="002E6F17">
              <w:rPr>
                <w:rFonts w:eastAsia="Calibri" w:cs="Arial"/>
                <w:sz w:val="24"/>
                <w:szCs w:val="24"/>
              </w:rPr>
              <w:t>ačanje gospodarske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konkurentnosti Općine</w:t>
            </w:r>
            <w:r>
              <w:rPr>
                <w:rFonts w:eastAsia="Calibri" w:cs="Arial"/>
                <w:sz w:val="24"/>
                <w:szCs w:val="24"/>
              </w:rPr>
              <w:t xml:space="preserve"> Ervenik</w:t>
            </w:r>
          </w:p>
        </w:tc>
      </w:tr>
      <w:tr w:rsidR="00984E33" w:rsidRPr="003C6B12" w14:paraId="4C084FB2" w14:textId="77777777" w:rsidTr="00322759">
        <w:trPr>
          <w:trHeight w:val="16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vMerge/>
            <w:tcBorders>
              <w:bottom w:val="single" w:sz="4" w:space="0" w:color="auto"/>
            </w:tcBorders>
            <w:vAlign w:val="center"/>
          </w:tcPr>
          <w:p w14:paraId="1D67DC34" w14:textId="77777777" w:rsidR="00984E33" w:rsidRPr="002E6F17" w:rsidRDefault="00984E33" w:rsidP="003F6F41">
            <w:pPr>
              <w:spacing w:line="276" w:lineRule="auto"/>
              <w:jc w:val="center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2282" w:type="dxa"/>
            <w:vMerge/>
            <w:tcBorders>
              <w:bottom w:val="single" w:sz="4" w:space="0" w:color="auto"/>
            </w:tcBorders>
            <w:vAlign w:val="center"/>
          </w:tcPr>
          <w:p w14:paraId="34777C33" w14:textId="77777777" w:rsidR="00984E33" w:rsidRPr="002E6F17" w:rsidRDefault="00984E33" w:rsidP="003F6F4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2248" w:type="dxa"/>
            <w:vMerge/>
            <w:tcBorders>
              <w:bottom w:val="single" w:sz="4" w:space="0" w:color="auto"/>
            </w:tcBorders>
            <w:vAlign w:val="center"/>
          </w:tcPr>
          <w:p w14:paraId="66E48B0A" w14:textId="77777777" w:rsidR="00984E33" w:rsidRPr="002E6F17" w:rsidRDefault="00984E33" w:rsidP="003F6F4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2447" w:type="dxa"/>
            <w:vAlign w:val="center"/>
          </w:tcPr>
          <w:p w14:paraId="68B6E8A7" w14:textId="77777777" w:rsidR="00984E33" w:rsidRDefault="00984E33" w:rsidP="003F6F4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2E6F17">
              <w:rPr>
                <w:rFonts w:eastAsia="Calibri" w:cs="Arial"/>
                <w:sz w:val="24"/>
                <w:szCs w:val="24"/>
              </w:rPr>
              <w:t>Ostvarivanje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infrastrukturnih,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socijalnih i drugih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javnih ciljeva</w:t>
            </w:r>
          </w:p>
        </w:tc>
      </w:tr>
    </w:tbl>
    <w:p w14:paraId="75E63142" w14:textId="77777777" w:rsidR="00984E33" w:rsidRPr="00A5743F" w:rsidRDefault="00984E33" w:rsidP="00984E33">
      <w:pPr>
        <w:spacing w:before="240" w:line="276" w:lineRule="auto"/>
        <w:jc w:val="both"/>
        <w:rPr>
          <w:sz w:val="24"/>
          <w:szCs w:val="24"/>
        </w:rPr>
      </w:pPr>
      <w:r w:rsidRPr="00A5743F">
        <w:rPr>
          <w:sz w:val="24"/>
          <w:szCs w:val="24"/>
        </w:rPr>
        <w:t xml:space="preserve">Uspješnost implementacije Posebnog cilja 1.6. Priprema, realizacija i izvještavanje o primjeni akata strateškog planiranja mora se pratiti, izvještavati i vrjednovati putem sljedećeg pokazatelja ishoda: Poboljšan okvir strateškog planiranja za učinkovito upravljanje svim oblicima imovine u vlasništvu Općine </w:t>
      </w:r>
      <w:r>
        <w:rPr>
          <w:sz w:val="24"/>
          <w:szCs w:val="24"/>
        </w:rPr>
        <w:t>Ervenik</w:t>
      </w:r>
      <w:r w:rsidRPr="00A5743F">
        <w:rPr>
          <w:sz w:val="24"/>
          <w:szCs w:val="24"/>
        </w:rPr>
        <w:t>.</w:t>
      </w:r>
    </w:p>
    <w:p w14:paraId="1AFCA9C3" w14:textId="77777777" w:rsidR="00984E33" w:rsidRDefault="00984E33" w:rsidP="00984E33">
      <w:pPr>
        <w:pStyle w:val="Naslov2"/>
        <w:jc w:val="both"/>
      </w:pPr>
      <w:bookmarkStart w:id="109" w:name="_Toc209779194"/>
      <w:bookmarkStart w:id="110" w:name="_Toc209779866"/>
      <w:bookmarkStart w:id="111" w:name="_Toc209788240"/>
      <w:bookmarkStart w:id="112" w:name="_Toc223185440"/>
      <w:r>
        <w:t>Poseban cilj 1.7. Razvoj ljudskih resursa, informacijsko-komunikacijske tehnologije i financijskog aspekta Općine Ervenik</w:t>
      </w:r>
      <w:bookmarkEnd w:id="109"/>
      <w:bookmarkEnd w:id="110"/>
      <w:bookmarkEnd w:id="111"/>
      <w:bookmarkEnd w:id="112"/>
    </w:p>
    <w:p w14:paraId="6A09702F" w14:textId="77777777" w:rsidR="00984E33" w:rsidRPr="00A5743F" w:rsidRDefault="00984E33" w:rsidP="00984E33">
      <w:pPr>
        <w:spacing w:before="240" w:line="276" w:lineRule="auto"/>
        <w:jc w:val="both"/>
        <w:rPr>
          <w:sz w:val="24"/>
          <w:szCs w:val="24"/>
        </w:rPr>
      </w:pPr>
      <w:r w:rsidRPr="00A5743F">
        <w:rPr>
          <w:sz w:val="24"/>
          <w:szCs w:val="24"/>
        </w:rPr>
        <w:t xml:space="preserve">Uspješna provedba prethodno definiranih ciljeva moguća je jedino uz kontinuiran napredak i jačanje ljudskog aspekta, informacijsko-komunikacijskih tehnologija te financijskih mogućnosti Općine </w:t>
      </w:r>
      <w:r>
        <w:rPr>
          <w:sz w:val="24"/>
          <w:szCs w:val="24"/>
        </w:rPr>
        <w:t>Ervenik</w:t>
      </w:r>
      <w:r w:rsidRPr="00A5743F">
        <w:rPr>
          <w:sz w:val="24"/>
          <w:szCs w:val="24"/>
        </w:rPr>
        <w:t>.</w:t>
      </w:r>
    </w:p>
    <w:p w14:paraId="0721ACD2" w14:textId="77777777" w:rsidR="00984E33" w:rsidRPr="00A5743F" w:rsidRDefault="00984E33" w:rsidP="00984E33">
      <w:pPr>
        <w:spacing w:line="276" w:lineRule="auto"/>
        <w:jc w:val="both"/>
        <w:rPr>
          <w:sz w:val="24"/>
          <w:szCs w:val="24"/>
        </w:rPr>
      </w:pPr>
      <w:r w:rsidRPr="00A5743F">
        <w:rPr>
          <w:sz w:val="24"/>
          <w:szCs w:val="24"/>
        </w:rPr>
        <w:t>Strateško upravljanje ljudskim resursima uključuje aktivnosti unaprjeđenja ustrojstva i organizacije Općine</w:t>
      </w:r>
      <w:r w:rsidR="00F97400">
        <w:rPr>
          <w:sz w:val="24"/>
          <w:szCs w:val="24"/>
        </w:rPr>
        <w:t xml:space="preserve"> Ervenik</w:t>
      </w:r>
      <w:r w:rsidRPr="00A5743F">
        <w:rPr>
          <w:sz w:val="24"/>
          <w:szCs w:val="24"/>
        </w:rPr>
        <w:t xml:space="preserve">, a potom i kontinuirane edukacije općinskih službenika koje je neophodno zbog povećanja opsega posla u Općini </w:t>
      </w:r>
      <w:r>
        <w:rPr>
          <w:sz w:val="24"/>
          <w:szCs w:val="24"/>
        </w:rPr>
        <w:t>Ervenik</w:t>
      </w:r>
      <w:r w:rsidRPr="00A5743F">
        <w:rPr>
          <w:sz w:val="24"/>
          <w:szCs w:val="24"/>
        </w:rPr>
        <w:t>.</w:t>
      </w:r>
    </w:p>
    <w:p w14:paraId="31EF9D6D" w14:textId="77777777" w:rsidR="00984E33" w:rsidRPr="00A5743F" w:rsidRDefault="00984E33" w:rsidP="00984E33">
      <w:pPr>
        <w:spacing w:line="276" w:lineRule="auto"/>
        <w:jc w:val="both"/>
        <w:rPr>
          <w:sz w:val="24"/>
          <w:szCs w:val="24"/>
        </w:rPr>
      </w:pPr>
      <w:r w:rsidRPr="00A5743F">
        <w:rPr>
          <w:sz w:val="24"/>
          <w:szCs w:val="24"/>
        </w:rPr>
        <w:t xml:space="preserve">Postojeći informacijsko-komunikacijski sustavi također zahtijevaju kontinuirano unaprjeđenje informatizacije i digitalizacije, odnosno automatizacije i virtualizacije radnih mjesta te implementaciju novih informatičkih rješenja u području upravljanja svim oblicima imovine u vlasništvu Općine </w:t>
      </w:r>
      <w:r w:rsidR="00F97400">
        <w:rPr>
          <w:sz w:val="24"/>
          <w:szCs w:val="24"/>
        </w:rPr>
        <w:t>Ervenik</w:t>
      </w:r>
      <w:r w:rsidR="00F97400" w:rsidRPr="00A5743F">
        <w:rPr>
          <w:sz w:val="24"/>
          <w:szCs w:val="24"/>
        </w:rPr>
        <w:t xml:space="preserve"> </w:t>
      </w:r>
      <w:r w:rsidRPr="00A5743F">
        <w:rPr>
          <w:sz w:val="24"/>
          <w:szCs w:val="24"/>
        </w:rPr>
        <w:t xml:space="preserve">kao i cjelokupnog rada Općine </w:t>
      </w:r>
      <w:r>
        <w:rPr>
          <w:sz w:val="24"/>
          <w:szCs w:val="24"/>
        </w:rPr>
        <w:t>Ervenik</w:t>
      </w:r>
      <w:r w:rsidRPr="00A5743F">
        <w:rPr>
          <w:sz w:val="24"/>
          <w:szCs w:val="24"/>
        </w:rPr>
        <w:t xml:space="preserve"> (aplikacije, informacijsko-komunikacijska infrastruktura). Nadalje, potrebno je raditi i na poboljšanju sigurnosti informacijsko-komunikacijskog sustava putem investiranja u neophodnu infrastrukturu i u adaptaciju pravnim okvirima vezanim uz sigurnosnu problematiku te edukacije i obuku općinskih službenika. Poboljšanje aspekta financijskog upravljanja podrazumijeva adekvatno praćenje naplate i osiguranje većih financijskih sredstava.</w:t>
      </w:r>
    </w:p>
    <w:p w14:paraId="50772DB9" w14:textId="77777777" w:rsidR="00984E33" w:rsidRPr="00D43014" w:rsidRDefault="00984E33" w:rsidP="00984E33">
      <w:pPr>
        <w:spacing w:after="0" w:line="276" w:lineRule="auto"/>
        <w:jc w:val="both"/>
        <w:rPr>
          <w:sz w:val="24"/>
          <w:szCs w:val="24"/>
        </w:rPr>
      </w:pPr>
      <w:r w:rsidRPr="00D43014">
        <w:rPr>
          <w:sz w:val="24"/>
          <w:szCs w:val="24"/>
        </w:rPr>
        <w:t>Tablica 1</w:t>
      </w:r>
      <w:r w:rsidR="00C94986">
        <w:rPr>
          <w:sz w:val="24"/>
          <w:szCs w:val="24"/>
        </w:rPr>
        <w:t>1</w:t>
      </w:r>
      <w:r w:rsidRPr="00D43014">
        <w:rPr>
          <w:sz w:val="24"/>
          <w:szCs w:val="24"/>
        </w:rPr>
        <w:t xml:space="preserve">. Posebni cilj 1.7. Razvoj ljudskih resursa, informacijsko komunikacijske tehnologije i financijskog aspekta Općine </w:t>
      </w:r>
      <w:r>
        <w:rPr>
          <w:sz w:val="24"/>
          <w:szCs w:val="24"/>
        </w:rPr>
        <w:t>Ervenik</w:t>
      </w:r>
    </w:p>
    <w:tbl>
      <w:tblPr>
        <w:tblStyle w:val="GridTable4-Accent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8"/>
        <w:gridCol w:w="2282"/>
        <w:gridCol w:w="2248"/>
        <w:gridCol w:w="2447"/>
      </w:tblGrid>
      <w:tr w:rsidR="00984E33" w:rsidRPr="003C6B12" w14:paraId="442E1512" w14:textId="77777777" w:rsidTr="00984E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shd w:val="clear" w:color="auto" w:fill="0070C0"/>
            <w:vAlign w:val="center"/>
          </w:tcPr>
          <w:p w14:paraId="0721E4DB" w14:textId="77777777" w:rsidR="00984E33" w:rsidRPr="003C6B12" w:rsidRDefault="00984E33" w:rsidP="003F6F41">
            <w:pPr>
              <w:spacing w:line="276" w:lineRule="auto"/>
              <w:jc w:val="center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Poseban cilj upravljanja svim oblicima imovine</w:t>
            </w:r>
          </w:p>
        </w:tc>
        <w:tc>
          <w:tcPr>
            <w:tcW w:w="2282" w:type="dxa"/>
            <w:shd w:val="clear" w:color="auto" w:fill="0070C0"/>
            <w:vAlign w:val="center"/>
          </w:tcPr>
          <w:p w14:paraId="3A556672" w14:textId="77777777" w:rsidR="00984E33" w:rsidRPr="003C6B12" w:rsidRDefault="00984E33" w:rsidP="003F6F4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Mjere - skup povezanih projekata i aktivnosti kojim se ostvaruje poseban cilj</w:t>
            </w:r>
          </w:p>
        </w:tc>
        <w:tc>
          <w:tcPr>
            <w:tcW w:w="2248" w:type="dxa"/>
            <w:shd w:val="clear" w:color="auto" w:fill="0070C0"/>
            <w:vAlign w:val="center"/>
          </w:tcPr>
          <w:p w14:paraId="794808CA" w14:textId="77777777" w:rsidR="00984E33" w:rsidRPr="003C6B12" w:rsidRDefault="00984E33" w:rsidP="003F6F4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Pokazatelji ishoda za poseban cilj upravljanja svim oblicima imovine</w:t>
            </w:r>
          </w:p>
        </w:tc>
        <w:tc>
          <w:tcPr>
            <w:tcW w:w="2447" w:type="dxa"/>
            <w:shd w:val="clear" w:color="auto" w:fill="0070C0"/>
            <w:vAlign w:val="center"/>
          </w:tcPr>
          <w:p w14:paraId="5B86245E" w14:textId="77777777" w:rsidR="00984E33" w:rsidRPr="003C6B12" w:rsidRDefault="00984E33" w:rsidP="003F6F4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</w:pPr>
            <w:r w:rsidRPr="003C6B12">
              <w:rPr>
                <w:rFonts w:eastAsia="Calibri" w:cs="Arial"/>
                <w:b w:val="0"/>
                <w:bCs w:val="0"/>
                <w:color w:val="FFFFFF"/>
                <w:sz w:val="24"/>
                <w:szCs w:val="24"/>
              </w:rPr>
              <w:t>Pokazatelji učinka za strateški cilj upravljanja svim oblicima imovine</w:t>
            </w:r>
          </w:p>
        </w:tc>
      </w:tr>
      <w:tr w:rsidR="00984E33" w:rsidRPr="003C6B12" w14:paraId="3FEE3C03" w14:textId="77777777" w:rsidTr="003F6F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vMerge w:val="restart"/>
            <w:shd w:val="clear" w:color="auto" w:fill="auto"/>
            <w:vAlign w:val="center"/>
          </w:tcPr>
          <w:p w14:paraId="36EB3519" w14:textId="77777777" w:rsidR="00984E33" w:rsidRPr="003C6B12" w:rsidRDefault="00984E33" w:rsidP="003F6F41">
            <w:pPr>
              <w:spacing w:line="276" w:lineRule="auto"/>
              <w:jc w:val="center"/>
              <w:rPr>
                <w:rFonts w:eastAsia="Calibri" w:cs="Arial"/>
                <w:b w:val="0"/>
                <w:bCs w:val="0"/>
                <w:sz w:val="24"/>
                <w:szCs w:val="24"/>
              </w:rPr>
            </w:pPr>
            <w:r w:rsidRPr="00A5743F">
              <w:rPr>
                <w:rFonts w:eastAsia="Calibri" w:cs="Arial"/>
                <w:b w:val="0"/>
                <w:bCs w:val="0"/>
                <w:sz w:val="24"/>
                <w:szCs w:val="24"/>
              </w:rPr>
              <w:t>Razvoj ljudskih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b w:val="0"/>
                <w:bCs w:val="0"/>
                <w:sz w:val="24"/>
                <w:szCs w:val="24"/>
              </w:rPr>
              <w:t>resursa,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b w:val="0"/>
                <w:bCs w:val="0"/>
                <w:sz w:val="24"/>
                <w:szCs w:val="24"/>
              </w:rPr>
              <w:t>informacijsko-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b w:val="0"/>
                <w:bCs w:val="0"/>
                <w:sz w:val="24"/>
                <w:szCs w:val="24"/>
              </w:rPr>
              <w:t>komunikacijske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b w:val="0"/>
                <w:bCs w:val="0"/>
                <w:sz w:val="24"/>
                <w:szCs w:val="24"/>
              </w:rPr>
              <w:t>tehnologije i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b w:val="0"/>
                <w:bCs w:val="0"/>
                <w:sz w:val="24"/>
                <w:szCs w:val="24"/>
              </w:rPr>
              <w:t>financijskog aspekta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b w:val="0"/>
                <w:bCs w:val="0"/>
                <w:sz w:val="24"/>
                <w:szCs w:val="24"/>
              </w:rPr>
              <w:t xml:space="preserve">Općine </w:t>
            </w:r>
            <w:r>
              <w:rPr>
                <w:rFonts w:eastAsia="Calibri" w:cs="Arial"/>
                <w:b w:val="0"/>
                <w:bCs w:val="0"/>
                <w:sz w:val="24"/>
                <w:szCs w:val="24"/>
              </w:rPr>
              <w:t>Ervenik</w:t>
            </w:r>
          </w:p>
        </w:tc>
        <w:tc>
          <w:tcPr>
            <w:tcW w:w="2282" w:type="dxa"/>
            <w:shd w:val="clear" w:color="auto" w:fill="auto"/>
            <w:vAlign w:val="center"/>
          </w:tcPr>
          <w:p w14:paraId="7860C696" w14:textId="77777777" w:rsidR="00984E33" w:rsidRPr="003C6B12" w:rsidRDefault="00984E33" w:rsidP="003F6F4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A5743F">
              <w:rPr>
                <w:rFonts w:eastAsia="Calibri" w:cs="Arial"/>
                <w:sz w:val="24"/>
                <w:szCs w:val="24"/>
              </w:rPr>
              <w:t>Strateško upravljanje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ljudskim resursima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33AF65C6" w14:textId="77777777" w:rsidR="00984E33" w:rsidRPr="003C6B12" w:rsidRDefault="00984E33" w:rsidP="003F6F4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A5743F">
              <w:rPr>
                <w:rFonts w:eastAsia="Calibri" w:cs="Arial"/>
                <w:sz w:val="24"/>
                <w:szCs w:val="24"/>
              </w:rPr>
              <w:t>Poboljšan aspekt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ljudskih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potencijala u smislu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podrške učinkovitom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upravljanju svim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oblicima imovine</w:t>
            </w:r>
          </w:p>
        </w:tc>
        <w:tc>
          <w:tcPr>
            <w:tcW w:w="2447" w:type="dxa"/>
            <w:vMerge w:val="restart"/>
            <w:shd w:val="clear" w:color="auto" w:fill="auto"/>
            <w:vAlign w:val="center"/>
          </w:tcPr>
          <w:p w14:paraId="6AE02B61" w14:textId="77777777" w:rsidR="00984E33" w:rsidRDefault="00984E33" w:rsidP="003F6F4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>
              <w:rPr>
                <w:rFonts w:eastAsia="Calibri" w:cs="Arial"/>
                <w:sz w:val="24"/>
                <w:szCs w:val="24"/>
              </w:rPr>
              <w:t>J</w:t>
            </w:r>
            <w:r w:rsidRPr="002E6F17">
              <w:rPr>
                <w:rFonts w:eastAsia="Calibri" w:cs="Arial"/>
                <w:sz w:val="24"/>
                <w:szCs w:val="24"/>
              </w:rPr>
              <w:t>ačanje gospodarske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konkurentnosti Općine</w:t>
            </w:r>
            <w:r>
              <w:rPr>
                <w:rFonts w:eastAsia="Calibri" w:cs="Arial"/>
                <w:sz w:val="24"/>
                <w:szCs w:val="24"/>
              </w:rPr>
              <w:t xml:space="preserve"> Ervenik</w:t>
            </w:r>
          </w:p>
          <w:p w14:paraId="34ED08E6" w14:textId="77777777" w:rsidR="00984E33" w:rsidRDefault="00984E33" w:rsidP="003F6F4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</w:p>
          <w:p w14:paraId="047B1F53" w14:textId="77777777" w:rsidR="00984E33" w:rsidRDefault="00984E33" w:rsidP="003F6F4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</w:p>
          <w:p w14:paraId="026D565F" w14:textId="77777777" w:rsidR="00984E33" w:rsidRPr="003C6B12" w:rsidRDefault="00984E33" w:rsidP="003F6F4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</w:p>
          <w:p w14:paraId="37973C3A" w14:textId="77777777" w:rsidR="00984E33" w:rsidRPr="003C6B12" w:rsidRDefault="00984E33" w:rsidP="003F6F4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2E6F17">
              <w:rPr>
                <w:rFonts w:eastAsia="Calibri" w:cs="Arial"/>
                <w:sz w:val="24"/>
                <w:szCs w:val="24"/>
              </w:rPr>
              <w:t>Ostvarivanje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infrastrukturnih,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socijalnih i drugih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2E6F17">
              <w:rPr>
                <w:rFonts w:eastAsia="Calibri" w:cs="Arial"/>
                <w:sz w:val="24"/>
                <w:szCs w:val="24"/>
              </w:rPr>
              <w:t>javnih ciljeva</w:t>
            </w:r>
          </w:p>
        </w:tc>
      </w:tr>
      <w:tr w:rsidR="00984E33" w:rsidRPr="003C6B12" w14:paraId="3BADF9A8" w14:textId="77777777" w:rsidTr="003F6F41">
        <w:trPr>
          <w:trHeight w:val="1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vMerge/>
            <w:vAlign w:val="center"/>
          </w:tcPr>
          <w:p w14:paraId="31811FC0" w14:textId="77777777" w:rsidR="00984E33" w:rsidRPr="003C6B12" w:rsidRDefault="00984E33" w:rsidP="003F6F41">
            <w:pPr>
              <w:spacing w:line="276" w:lineRule="auto"/>
              <w:jc w:val="center"/>
              <w:rPr>
                <w:rFonts w:eastAsia="Calibri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282" w:type="dxa"/>
            <w:vAlign w:val="center"/>
          </w:tcPr>
          <w:p w14:paraId="41ABC85D" w14:textId="77777777" w:rsidR="00984E33" w:rsidRPr="003C6B12" w:rsidRDefault="00984E33" w:rsidP="003F6F4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A5743F">
              <w:rPr>
                <w:rFonts w:eastAsia="Calibri" w:cs="Arial"/>
                <w:sz w:val="24"/>
                <w:szCs w:val="24"/>
              </w:rPr>
              <w:t>Poboljšanje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informatizacije i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digitalizacije</w:t>
            </w:r>
          </w:p>
        </w:tc>
        <w:tc>
          <w:tcPr>
            <w:tcW w:w="2248" w:type="dxa"/>
            <w:vAlign w:val="center"/>
          </w:tcPr>
          <w:p w14:paraId="763279CA" w14:textId="77777777" w:rsidR="00984E33" w:rsidRPr="003C6B12" w:rsidRDefault="00984E33" w:rsidP="003F6F4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A5743F">
              <w:rPr>
                <w:rFonts w:eastAsia="Calibri" w:cs="Arial"/>
                <w:sz w:val="24"/>
                <w:szCs w:val="24"/>
              </w:rPr>
              <w:t>Poboljšana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informacijsko-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komunikacijska potpora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u smislu podrške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učinkovitom upravljanju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svim oblicima imovine</w:t>
            </w:r>
          </w:p>
        </w:tc>
        <w:tc>
          <w:tcPr>
            <w:tcW w:w="2447" w:type="dxa"/>
            <w:vMerge/>
            <w:vAlign w:val="center"/>
          </w:tcPr>
          <w:p w14:paraId="09772AB4" w14:textId="77777777" w:rsidR="00984E33" w:rsidRPr="003C6B12" w:rsidRDefault="00984E33" w:rsidP="003F6F4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</w:p>
        </w:tc>
      </w:tr>
      <w:tr w:rsidR="00984E33" w:rsidRPr="003C6B12" w14:paraId="4B36C30E" w14:textId="77777777" w:rsidTr="003F6F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vMerge/>
            <w:shd w:val="clear" w:color="auto" w:fill="auto"/>
            <w:vAlign w:val="center"/>
          </w:tcPr>
          <w:p w14:paraId="1C4F79B3" w14:textId="77777777" w:rsidR="00984E33" w:rsidRPr="003C6B12" w:rsidRDefault="00984E33" w:rsidP="003F6F41">
            <w:pPr>
              <w:spacing w:line="276" w:lineRule="auto"/>
              <w:jc w:val="center"/>
              <w:rPr>
                <w:rFonts w:eastAsia="Calibri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282" w:type="dxa"/>
            <w:shd w:val="clear" w:color="auto" w:fill="auto"/>
            <w:vAlign w:val="center"/>
          </w:tcPr>
          <w:p w14:paraId="2FFC8F6F" w14:textId="77777777" w:rsidR="00984E33" w:rsidRPr="003C6B12" w:rsidRDefault="00984E33" w:rsidP="003F6F4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A5743F">
              <w:rPr>
                <w:rFonts w:eastAsia="Calibri" w:cs="Arial"/>
                <w:sz w:val="24"/>
                <w:szCs w:val="24"/>
              </w:rPr>
              <w:t>Poboljšanje financijskog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upravljanja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07177323" w14:textId="77777777" w:rsidR="00984E33" w:rsidRPr="003C6B12" w:rsidRDefault="00984E33" w:rsidP="003F6F4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  <w:r w:rsidRPr="00A5743F">
              <w:rPr>
                <w:rFonts w:eastAsia="Calibri" w:cs="Arial"/>
                <w:sz w:val="24"/>
                <w:szCs w:val="24"/>
              </w:rPr>
              <w:t>Poboljšana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financijska potpora u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smislu podrške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učinkovitom upravljanju</w:t>
            </w:r>
            <w:r>
              <w:rPr>
                <w:rFonts w:eastAsia="Calibri" w:cs="Arial"/>
                <w:sz w:val="24"/>
                <w:szCs w:val="24"/>
              </w:rPr>
              <w:t xml:space="preserve"> </w:t>
            </w:r>
            <w:r w:rsidRPr="00A5743F">
              <w:rPr>
                <w:rFonts w:eastAsia="Calibri" w:cs="Arial"/>
                <w:sz w:val="24"/>
                <w:szCs w:val="24"/>
              </w:rPr>
              <w:t>svim oblicima imovin</w:t>
            </w:r>
            <w:r>
              <w:rPr>
                <w:rFonts w:eastAsia="Calibri" w:cs="Arial"/>
                <w:sz w:val="24"/>
                <w:szCs w:val="24"/>
              </w:rPr>
              <w:t>e</w:t>
            </w:r>
          </w:p>
        </w:tc>
        <w:tc>
          <w:tcPr>
            <w:tcW w:w="2447" w:type="dxa"/>
            <w:vMerge/>
            <w:shd w:val="clear" w:color="auto" w:fill="auto"/>
            <w:vAlign w:val="center"/>
          </w:tcPr>
          <w:p w14:paraId="29A8C914" w14:textId="77777777" w:rsidR="00984E33" w:rsidRPr="003C6B12" w:rsidRDefault="00984E33" w:rsidP="003F6F4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</w:p>
        </w:tc>
      </w:tr>
    </w:tbl>
    <w:p w14:paraId="0EE5D22C" w14:textId="77777777" w:rsidR="00984E33" w:rsidRDefault="00984E33" w:rsidP="00984E33">
      <w:pPr>
        <w:spacing w:before="240" w:line="276" w:lineRule="auto"/>
        <w:jc w:val="both"/>
        <w:rPr>
          <w:sz w:val="24"/>
          <w:szCs w:val="24"/>
        </w:rPr>
      </w:pPr>
      <w:r w:rsidRPr="00A5743F">
        <w:rPr>
          <w:sz w:val="24"/>
          <w:szCs w:val="24"/>
        </w:rPr>
        <w:t xml:space="preserve">Uspješnost implementacije Posebnog cilja 1.7. Razvoj ljudskih resursa, informacijsko-komunikacijske tehnologije i financijskog aspekta Općine </w:t>
      </w:r>
      <w:r>
        <w:rPr>
          <w:sz w:val="24"/>
          <w:szCs w:val="24"/>
        </w:rPr>
        <w:t>Ervenik</w:t>
      </w:r>
      <w:r w:rsidRPr="00A5743F">
        <w:rPr>
          <w:sz w:val="24"/>
          <w:szCs w:val="24"/>
        </w:rPr>
        <w:t xml:space="preserve"> mora se pratiti, izvještavati i vrjednovati putem sljedećih pokazatelja ishoda: Poboljšan aspekt ljudskih potencijala u smislu podrške učinkovitom upravljanju svim oblicima imovine, Poboljšana informacijsko-komunikacijska potpora u smislu podrške učinkovitom upravljanju svim oblicima imovine te poboljšana financijska potpora u smislu podrške učinkovitom upravljanju svim oblicima imovine.</w:t>
      </w:r>
    </w:p>
    <w:p w14:paraId="21BC8C8C" w14:textId="77777777" w:rsidR="00984E33" w:rsidRDefault="00984E33" w:rsidP="00984E33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96890ED" w14:textId="77777777" w:rsidR="00984E33" w:rsidRDefault="00984E33" w:rsidP="00984E33">
      <w:pPr>
        <w:pStyle w:val="Naslov1"/>
      </w:pPr>
      <w:bookmarkStart w:id="113" w:name="_Toc209779195"/>
      <w:bookmarkStart w:id="114" w:name="_Toc209779867"/>
      <w:bookmarkStart w:id="115" w:name="_Toc209788241"/>
      <w:bookmarkStart w:id="116" w:name="_Toc223185441"/>
      <w:r>
        <w:t>Zaključak</w:t>
      </w:r>
      <w:bookmarkEnd w:id="113"/>
      <w:bookmarkEnd w:id="114"/>
      <w:bookmarkEnd w:id="115"/>
      <w:bookmarkEnd w:id="116"/>
    </w:p>
    <w:p w14:paraId="1B8CCB89" w14:textId="77777777" w:rsidR="00984E33" w:rsidRPr="006D7C6E" w:rsidRDefault="00984E33" w:rsidP="00984E33">
      <w:pPr>
        <w:spacing w:before="240" w:line="276" w:lineRule="auto"/>
        <w:jc w:val="both"/>
        <w:rPr>
          <w:sz w:val="24"/>
          <w:szCs w:val="24"/>
        </w:rPr>
      </w:pPr>
      <w:r w:rsidRPr="006D7C6E">
        <w:rPr>
          <w:sz w:val="24"/>
          <w:szCs w:val="24"/>
        </w:rPr>
        <w:t xml:space="preserve">Imovina Općine </w:t>
      </w:r>
      <w:r>
        <w:rPr>
          <w:sz w:val="24"/>
          <w:szCs w:val="24"/>
        </w:rPr>
        <w:t>Ervenik</w:t>
      </w:r>
      <w:r w:rsidRPr="006D7C6E">
        <w:rPr>
          <w:sz w:val="24"/>
          <w:szCs w:val="24"/>
        </w:rPr>
        <w:t xml:space="preserve"> ima izniman prirodni i financijski potencijal, bogatstvo i raznolikost oblika, ali u najvećoj mjeri ima izniman razvojni potencijal koji mora biti fokusiran prema strateškim razvojnim prioritetima Općine</w:t>
      </w:r>
      <w:r>
        <w:rPr>
          <w:sz w:val="24"/>
          <w:szCs w:val="24"/>
        </w:rPr>
        <w:t xml:space="preserve"> Ervenik</w:t>
      </w:r>
      <w:r w:rsidRPr="006D7C6E">
        <w:rPr>
          <w:sz w:val="24"/>
          <w:szCs w:val="24"/>
        </w:rPr>
        <w:t>, a koji se neposredno vežu uz sve oblike razvojne politike. Kao preduvjet realizacije potencijala svih oblika imovine u vlasništvu Općine</w:t>
      </w:r>
      <w:r>
        <w:rPr>
          <w:sz w:val="24"/>
          <w:szCs w:val="24"/>
        </w:rPr>
        <w:t xml:space="preserve"> Ervenik</w:t>
      </w:r>
      <w:r w:rsidRPr="006D7C6E">
        <w:rPr>
          <w:sz w:val="24"/>
          <w:szCs w:val="24"/>
        </w:rPr>
        <w:t>, prepoznata je nužnost aktivacije neaktivne općinske imovine.</w:t>
      </w:r>
    </w:p>
    <w:p w14:paraId="03690EC8" w14:textId="77777777" w:rsidR="00984E33" w:rsidRPr="006D7C6E" w:rsidRDefault="00984E33" w:rsidP="00984E33">
      <w:pPr>
        <w:spacing w:line="276" w:lineRule="auto"/>
        <w:jc w:val="both"/>
        <w:rPr>
          <w:sz w:val="24"/>
          <w:szCs w:val="24"/>
        </w:rPr>
      </w:pPr>
      <w:r w:rsidRPr="006D7C6E">
        <w:rPr>
          <w:sz w:val="24"/>
          <w:szCs w:val="24"/>
        </w:rPr>
        <w:t>Strategija upravljanja nekretninama i pokretninama neophodan je akt strateškog planiranja koji je ključan u službi postizanja gospodarskih, infrastrukturnih i drugih strateških razvojnih ciljeva i zaštite općinskih interesa. Osnovna svrha ogleda se u dosljednom očuvanju imovine i njene važnosti za život i rad postojećih i budućih generacija.</w:t>
      </w:r>
    </w:p>
    <w:p w14:paraId="7068B11F" w14:textId="6247F9BA" w:rsidR="00984E33" w:rsidRPr="006D7C6E" w:rsidRDefault="00984E33" w:rsidP="00984E33">
      <w:pPr>
        <w:spacing w:line="276" w:lineRule="auto"/>
        <w:jc w:val="both"/>
        <w:rPr>
          <w:sz w:val="24"/>
          <w:szCs w:val="24"/>
        </w:rPr>
      </w:pPr>
      <w:r w:rsidRPr="006D7C6E">
        <w:rPr>
          <w:sz w:val="24"/>
          <w:szCs w:val="24"/>
        </w:rPr>
        <w:t xml:space="preserve">Dugoročno održivo upravljanje svim oblicima imovine u vlasništvu Općine </w:t>
      </w:r>
      <w:r>
        <w:rPr>
          <w:sz w:val="24"/>
          <w:szCs w:val="24"/>
        </w:rPr>
        <w:t>Ervenik</w:t>
      </w:r>
      <w:r w:rsidRPr="006D7C6E">
        <w:rPr>
          <w:sz w:val="24"/>
          <w:szCs w:val="24"/>
        </w:rPr>
        <w:t xml:space="preserve"> jedan je od glavnih poticaja izrade strateških i posebnih ciljeva, a potom i programiranja mjera, projekata i aktivnosti. Unutar Strategije susreli smo se sa sljedećim pojavnim oblicima imovine u vlasništvu Općine</w:t>
      </w:r>
      <w:r w:rsidR="00F97400">
        <w:rPr>
          <w:sz w:val="24"/>
          <w:szCs w:val="24"/>
        </w:rPr>
        <w:t xml:space="preserve"> Ervenik</w:t>
      </w:r>
      <w:r w:rsidRPr="006D7C6E">
        <w:rPr>
          <w:sz w:val="24"/>
          <w:szCs w:val="24"/>
        </w:rPr>
        <w:t xml:space="preserve">: udjeli u trgovačkim društvima čiji je imatelj Općina </w:t>
      </w:r>
      <w:r>
        <w:rPr>
          <w:sz w:val="24"/>
          <w:szCs w:val="24"/>
        </w:rPr>
        <w:t>Ervenik</w:t>
      </w:r>
      <w:r w:rsidRPr="006D7C6E">
        <w:rPr>
          <w:sz w:val="24"/>
          <w:szCs w:val="24"/>
        </w:rPr>
        <w:t>, pokretnine, te nekretnine i to: građevinsko i poljoprivredno zemljište.</w:t>
      </w:r>
    </w:p>
    <w:p w14:paraId="7B5FE161" w14:textId="77777777" w:rsidR="00984E33" w:rsidRPr="006D7C6E" w:rsidRDefault="00984E33" w:rsidP="00984E33">
      <w:pPr>
        <w:spacing w:line="276" w:lineRule="auto"/>
        <w:jc w:val="both"/>
        <w:rPr>
          <w:sz w:val="24"/>
          <w:szCs w:val="24"/>
        </w:rPr>
      </w:pPr>
      <w:r w:rsidRPr="006D7C6E">
        <w:rPr>
          <w:sz w:val="24"/>
          <w:szCs w:val="24"/>
        </w:rPr>
        <w:t xml:space="preserve">Provedenom analizom trenutnog stanja upravljanja svim oblicima imovine u vlasništvu Općine </w:t>
      </w:r>
      <w:r>
        <w:rPr>
          <w:sz w:val="24"/>
          <w:szCs w:val="24"/>
        </w:rPr>
        <w:t>Ervenik</w:t>
      </w:r>
      <w:r w:rsidRPr="006D7C6E">
        <w:rPr>
          <w:sz w:val="24"/>
          <w:szCs w:val="24"/>
        </w:rPr>
        <w:t xml:space="preserve"> prepoznata je polazna pretpostavka za efikasno upravljanje svim oblicima imovine, a riječ je o funkcionalnoj uspostavi sveobuhvatne evidencije imovine, drugim riječima, podatkovne baze o svim pojavnim oblicima općinske imovine kojom upravlja Općina </w:t>
      </w:r>
      <w:r>
        <w:rPr>
          <w:sz w:val="24"/>
          <w:szCs w:val="24"/>
        </w:rPr>
        <w:t>Ervenik</w:t>
      </w:r>
      <w:r w:rsidRPr="006D7C6E">
        <w:rPr>
          <w:sz w:val="24"/>
          <w:szCs w:val="24"/>
        </w:rPr>
        <w:t>.</w:t>
      </w:r>
    </w:p>
    <w:p w14:paraId="28562E77" w14:textId="77777777" w:rsidR="00984E33" w:rsidRPr="006D7C6E" w:rsidRDefault="00984E33" w:rsidP="00984E33">
      <w:pPr>
        <w:spacing w:line="276" w:lineRule="auto"/>
        <w:jc w:val="both"/>
        <w:rPr>
          <w:sz w:val="24"/>
          <w:szCs w:val="24"/>
        </w:rPr>
      </w:pPr>
      <w:r w:rsidRPr="006D7C6E">
        <w:rPr>
          <w:sz w:val="24"/>
          <w:szCs w:val="24"/>
        </w:rPr>
        <w:t xml:space="preserve">Strateški cilj upravljanja nekretninama i pokretninama u vlasništvu Općine </w:t>
      </w:r>
      <w:r>
        <w:rPr>
          <w:sz w:val="24"/>
          <w:szCs w:val="24"/>
        </w:rPr>
        <w:t>Ervenik</w:t>
      </w:r>
      <w:r w:rsidRPr="006D7C6E">
        <w:rPr>
          <w:sz w:val="24"/>
          <w:szCs w:val="24"/>
        </w:rPr>
        <w:t xml:space="preserve"> je učinkovito upravljati svim oblicima imovine u vlasništvu Općine </w:t>
      </w:r>
      <w:r>
        <w:rPr>
          <w:sz w:val="24"/>
          <w:szCs w:val="24"/>
        </w:rPr>
        <w:t>Ervenik</w:t>
      </w:r>
      <w:r w:rsidRPr="006D7C6E">
        <w:rPr>
          <w:sz w:val="24"/>
          <w:szCs w:val="24"/>
        </w:rPr>
        <w:t xml:space="preserve"> prema načelu učinkovitosti dobroga gospodara. Upravljanje svim oblicima imovine zahtijeva pronalaženje učinkovitih rješenja koja će dugoročno očuvati imovinu i generirati gospodarski rast.</w:t>
      </w:r>
    </w:p>
    <w:p w14:paraId="0D41582F" w14:textId="7E444D47" w:rsidR="00984E33" w:rsidRPr="006D7C6E" w:rsidRDefault="00984E33" w:rsidP="00984E33">
      <w:pPr>
        <w:spacing w:line="276" w:lineRule="auto"/>
        <w:jc w:val="both"/>
        <w:rPr>
          <w:sz w:val="24"/>
          <w:szCs w:val="24"/>
        </w:rPr>
      </w:pPr>
      <w:r w:rsidRPr="006D7C6E">
        <w:rPr>
          <w:sz w:val="24"/>
          <w:szCs w:val="24"/>
        </w:rPr>
        <w:t xml:space="preserve">Poseban cilj 1.1. Učinkovito upravljanje nekretninama u vlasništvu Općine </w:t>
      </w:r>
      <w:r>
        <w:rPr>
          <w:sz w:val="24"/>
          <w:szCs w:val="24"/>
        </w:rPr>
        <w:t>Ervenik</w:t>
      </w:r>
      <w:r w:rsidRPr="006D7C6E">
        <w:rPr>
          <w:sz w:val="24"/>
          <w:szCs w:val="24"/>
        </w:rPr>
        <w:t xml:space="preserve"> provodit će se putem sljedeće mjere: aktivacijom neiskorištene i neaktivne općinske imovine putem zakupa (najma) ili prodaje. Uspješnost implementacije posebnog cilja 1.1. Učinkovito upravljanje nekretninama u vlasništvu Općine </w:t>
      </w:r>
      <w:r>
        <w:rPr>
          <w:sz w:val="24"/>
          <w:szCs w:val="24"/>
        </w:rPr>
        <w:t>Ervenik</w:t>
      </w:r>
      <w:r w:rsidRPr="006D7C6E">
        <w:rPr>
          <w:sz w:val="24"/>
          <w:szCs w:val="24"/>
        </w:rPr>
        <w:t xml:space="preserve"> – će se pratiti, izvještavati i vrjednovati putem sljedećih pokazatelja ishoda: doprinos smanjenju proračunskog manjka te povećanju kreditnog rejtinga, uređenje zemljišnoknjižnog stanja nekretnina kojima upravlja Općina </w:t>
      </w:r>
      <w:r>
        <w:rPr>
          <w:sz w:val="24"/>
          <w:szCs w:val="24"/>
        </w:rPr>
        <w:t>Ervenik</w:t>
      </w:r>
      <w:r w:rsidRPr="006D7C6E">
        <w:rPr>
          <w:sz w:val="24"/>
          <w:szCs w:val="24"/>
        </w:rPr>
        <w:t xml:space="preserve"> ujednačenje standarda korištenja prostora na razini svih tijela državne uprave te drugih korisnika proračuna.</w:t>
      </w:r>
    </w:p>
    <w:p w14:paraId="1EE0CB75" w14:textId="77777777" w:rsidR="00984E33" w:rsidRPr="006D7C6E" w:rsidRDefault="00984E33" w:rsidP="00984E33">
      <w:pPr>
        <w:spacing w:line="276" w:lineRule="auto"/>
        <w:jc w:val="both"/>
        <w:rPr>
          <w:sz w:val="24"/>
          <w:szCs w:val="24"/>
        </w:rPr>
      </w:pPr>
      <w:r w:rsidRPr="006D7C6E">
        <w:rPr>
          <w:sz w:val="24"/>
          <w:szCs w:val="24"/>
        </w:rPr>
        <w:t xml:space="preserve">Poseban cilj 1.2. Unaprjeđenje korporativnog upravljanja i vršenje kontrola Općine </w:t>
      </w:r>
      <w:r>
        <w:rPr>
          <w:sz w:val="24"/>
          <w:szCs w:val="24"/>
        </w:rPr>
        <w:t>Ervenik</w:t>
      </w:r>
      <w:r w:rsidRPr="006D7C6E">
        <w:rPr>
          <w:sz w:val="24"/>
          <w:szCs w:val="24"/>
        </w:rPr>
        <w:t xml:space="preserve"> kao (su)vlasnika trgovačkih društava provodit će se putem sljedećih mjera: prikupljati i pregledavati izvješća o poslovanju trgovačkih društava i objaviti skraćene planove trgovačkih društava u (su)vlasništvu Općine</w:t>
      </w:r>
      <w:r>
        <w:rPr>
          <w:sz w:val="24"/>
          <w:szCs w:val="24"/>
        </w:rPr>
        <w:t xml:space="preserve"> Ervenik</w:t>
      </w:r>
      <w:r w:rsidRPr="006D7C6E">
        <w:rPr>
          <w:sz w:val="24"/>
          <w:szCs w:val="24"/>
        </w:rPr>
        <w:t xml:space="preserve">. Uspješnost implementacije posebnog cilja 1.2. Unaprjeđenje korporativnog upravljanja i vršenje kontrola Općine </w:t>
      </w:r>
      <w:r>
        <w:rPr>
          <w:sz w:val="24"/>
          <w:szCs w:val="24"/>
        </w:rPr>
        <w:t>Ervenik</w:t>
      </w:r>
      <w:r w:rsidRPr="006D7C6E">
        <w:rPr>
          <w:sz w:val="24"/>
          <w:szCs w:val="24"/>
        </w:rPr>
        <w:t xml:space="preserve"> kao (su)vlasnika trgovačkih društava će se pratiti, izvještavati i vrjednovati putem sljedećeg pokazatelja ishoda: povećanje razine transparentnosti i javnosti upravljanja trgovačkim društvima u (su)vlasništvu.</w:t>
      </w:r>
    </w:p>
    <w:p w14:paraId="30EA0CD0" w14:textId="77777777" w:rsidR="00984E33" w:rsidRPr="006D7C6E" w:rsidRDefault="00984E33" w:rsidP="00984E33">
      <w:pPr>
        <w:spacing w:line="276" w:lineRule="auto"/>
        <w:jc w:val="both"/>
        <w:rPr>
          <w:sz w:val="24"/>
          <w:szCs w:val="24"/>
        </w:rPr>
      </w:pPr>
      <w:r w:rsidRPr="006D7C6E">
        <w:rPr>
          <w:sz w:val="24"/>
          <w:szCs w:val="24"/>
        </w:rPr>
        <w:t>Poseban cilj 1.3.</w:t>
      </w:r>
      <w:r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Uspostaviti jedinstven sustav i kriterije u procjeni vrijednosti pojedinog oblika imovine, kako bi se poštivalo važeće zakonodavstvo i što transparentnije odredila njezina vrijednost provodit će se putem sljedeće mjere: snimanje, popis i ocjena realnog stanja imovine u vlasništvu Općine</w:t>
      </w:r>
      <w:r>
        <w:rPr>
          <w:sz w:val="24"/>
          <w:szCs w:val="24"/>
        </w:rPr>
        <w:t xml:space="preserve"> Ervenik</w:t>
      </w:r>
      <w:r w:rsidRPr="006D7C6E">
        <w:rPr>
          <w:sz w:val="24"/>
          <w:szCs w:val="24"/>
        </w:rPr>
        <w:t>. Uspješnost implementacije posebnog cilja 1.3. Uspostaviti jedinstven sustav i kriterije u procjeni vrijednosti pojedinog oblika imovine, kako bi se poštivalo važeće zakonodavstvo i što transparentnije odredila njezina vrijednost</w:t>
      </w:r>
      <w:r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će se pratiti, izvještavati i vrjednovati putem sljedećeg pokazatelja ishoda: osiguranje transparentnosti tržišta nekretnina.</w:t>
      </w:r>
    </w:p>
    <w:p w14:paraId="1DFA6214" w14:textId="77777777" w:rsidR="00984E33" w:rsidRPr="006D7C6E" w:rsidRDefault="00984E33" w:rsidP="00984E33">
      <w:pPr>
        <w:spacing w:line="276" w:lineRule="auto"/>
        <w:jc w:val="both"/>
        <w:rPr>
          <w:sz w:val="24"/>
          <w:szCs w:val="24"/>
        </w:rPr>
      </w:pPr>
      <w:r w:rsidRPr="006D7C6E">
        <w:rPr>
          <w:sz w:val="24"/>
          <w:szCs w:val="24"/>
        </w:rPr>
        <w:t xml:space="preserve">Poseban cilj 1.4. Usklađenje i kontinuirano predlaganje te donošenje novih akata provodit će se putem sljedeće mjere: predlaganje izmjena i dopuna važećih akata te izrade prijedloga novih akata za poboljšanje upravljanja svim oblicima imovine u vlasništvu Općine </w:t>
      </w:r>
      <w:r>
        <w:rPr>
          <w:sz w:val="24"/>
          <w:szCs w:val="24"/>
        </w:rPr>
        <w:t xml:space="preserve">Ervenik. </w:t>
      </w:r>
      <w:r w:rsidRPr="006D7C6E">
        <w:rPr>
          <w:sz w:val="24"/>
          <w:szCs w:val="24"/>
        </w:rPr>
        <w:t>Uspješnost implementacije posebnog cilja 1.4. Usklađenje i kontinuirano predlaganje te donošenje novih akata će se pratiti, izvještavati i vrjednovati putem sljedećeg pokazatelja ishoda: unaprjeđen normativni okvir za učinkovito upravljanje svim oblicima imovine.</w:t>
      </w:r>
    </w:p>
    <w:p w14:paraId="29915CED" w14:textId="77777777" w:rsidR="00984E33" w:rsidRPr="006D7C6E" w:rsidRDefault="00984E33" w:rsidP="00984E33">
      <w:pPr>
        <w:spacing w:line="276" w:lineRule="auto"/>
        <w:jc w:val="both"/>
        <w:rPr>
          <w:sz w:val="24"/>
          <w:szCs w:val="24"/>
        </w:rPr>
      </w:pPr>
      <w:r w:rsidRPr="006D7C6E">
        <w:rPr>
          <w:sz w:val="24"/>
          <w:szCs w:val="24"/>
        </w:rPr>
        <w:t xml:space="preserve">Poseban cilj 1.5. Ustroj, vođenje i redovno ažuriranje interne evidencije općinske imovine kojom upravlja Općina </w:t>
      </w:r>
      <w:r>
        <w:rPr>
          <w:sz w:val="24"/>
          <w:szCs w:val="24"/>
        </w:rPr>
        <w:t>Ervenik</w:t>
      </w:r>
      <w:r w:rsidRPr="006D7C6E">
        <w:rPr>
          <w:sz w:val="24"/>
          <w:szCs w:val="24"/>
        </w:rPr>
        <w:t xml:space="preserve"> provodit će se putem sljedećih mjera: funkcionalna uspostava Evidencije imovine Općine </w:t>
      </w:r>
      <w:r>
        <w:rPr>
          <w:sz w:val="24"/>
          <w:szCs w:val="24"/>
        </w:rPr>
        <w:t xml:space="preserve">Ervenik </w:t>
      </w:r>
      <w:r w:rsidRPr="006D7C6E">
        <w:rPr>
          <w:sz w:val="24"/>
          <w:szCs w:val="24"/>
        </w:rPr>
        <w:t>i dostavljanje podataka i promjena predmetnih podataka u Središnji registar državne imovine. Uspješnost implementacije posebnog cilja 1.5.</w:t>
      </w:r>
      <w:r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 xml:space="preserve">Ustroj, vođenje i redovno ažuriranje interne evidencije općinske imovine kojom upravlja Općina </w:t>
      </w:r>
      <w:r>
        <w:rPr>
          <w:sz w:val="24"/>
          <w:szCs w:val="24"/>
        </w:rPr>
        <w:t>Ervenik</w:t>
      </w:r>
      <w:r w:rsidRPr="006D7C6E">
        <w:rPr>
          <w:sz w:val="24"/>
          <w:szCs w:val="24"/>
        </w:rPr>
        <w:t xml:space="preserve"> će se pratiti, izvještavati i vrjednovati putem sljedećih pokazatelja ishoda: interna evidencija općinske imovine kao upravljački sustav koji omogućava kvalitetno i razvidno donošenje odluka o načinima upravljanja svim oblicima imovine kojom upravlja Općina</w:t>
      </w:r>
      <w:r>
        <w:rPr>
          <w:sz w:val="24"/>
          <w:szCs w:val="24"/>
        </w:rPr>
        <w:t xml:space="preserve"> Ervenik</w:t>
      </w:r>
      <w:r w:rsidRPr="006D7C6E">
        <w:rPr>
          <w:sz w:val="24"/>
          <w:szCs w:val="24"/>
        </w:rPr>
        <w:t>, internetska dostupnost i transparentnost u upravljanju imovinom te javnom objavom ostvarit će se bolji nadzor nad stanjem imovinom kojom Općina</w:t>
      </w:r>
      <w:r>
        <w:rPr>
          <w:sz w:val="24"/>
          <w:szCs w:val="24"/>
        </w:rPr>
        <w:t xml:space="preserve"> Ervenik</w:t>
      </w:r>
      <w:r w:rsidRPr="006D7C6E">
        <w:rPr>
          <w:sz w:val="24"/>
          <w:szCs w:val="24"/>
        </w:rPr>
        <w:t xml:space="preserve"> raspolaže.</w:t>
      </w:r>
    </w:p>
    <w:p w14:paraId="48A6CAC3" w14:textId="77777777" w:rsidR="00984E33" w:rsidRPr="006D7C6E" w:rsidRDefault="00984E33" w:rsidP="00984E33">
      <w:pPr>
        <w:spacing w:line="276" w:lineRule="auto"/>
        <w:jc w:val="both"/>
        <w:rPr>
          <w:sz w:val="24"/>
          <w:szCs w:val="24"/>
        </w:rPr>
      </w:pPr>
      <w:r w:rsidRPr="006D7C6E">
        <w:rPr>
          <w:sz w:val="24"/>
          <w:szCs w:val="24"/>
        </w:rPr>
        <w:t>Poseban cilj 1.6. Priprema, realizacija i izvještavanje o primjeni akata strateškog planiranja provodit će se putem sljedeće mjere: unaprjeđenje upravljanja svim oblicima imovine putem akata strateškog planiranja. Uspješnost implementacije posebnog cilja 1.6. Priprema, realizacija i izvještavanje o primjeni akata strateškog planiranja će se pratiti, izvještavati i vrjednovati putem sljedećeg pokazatelja ishoda: poboljšan okvir strateškog planiranja za učinkovito upravljanje svim oblicima imovine.</w:t>
      </w:r>
    </w:p>
    <w:p w14:paraId="41BD6C70" w14:textId="77777777" w:rsidR="00984E33" w:rsidRPr="006D7C6E" w:rsidRDefault="00984E33" w:rsidP="00984E33">
      <w:pPr>
        <w:spacing w:line="276" w:lineRule="auto"/>
        <w:jc w:val="both"/>
        <w:rPr>
          <w:sz w:val="24"/>
          <w:szCs w:val="24"/>
        </w:rPr>
      </w:pPr>
      <w:r w:rsidRPr="006D7C6E">
        <w:rPr>
          <w:sz w:val="24"/>
          <w:szCs w:val="24"/>
        </w:rPr>
        <w:t xml:space="preserve">Poseban cilj 1.7. Razvoj ljudskih resursa, informacijsko-komunikacijske tehnologije i financijskog aspekta Općine </w:t>
      </w:r>
      <w:r>
        <w:rPr>
          <w:sz w:val="24"/>
          <w:szCs w:val="24"/>
        </w:rPr>
        <w:t>Ervenik</w:t>
      </w:r>
      <w:r w:rsidRPr="006D7C6E">
        <w:rPr>
          <w:sz w:val="24"/>
          <w:szCs w:val="24"/>
        </w:rPr>
        <w:t xml:space="preserve"> provodit će se putem sljedećih mjera: strateško upravljanje ljudskim resursima, poboljšanje informatizacije i digitalizacije i poboljšanje financijskog upravljanja. Uspješnost implementacije posebnog cilja 1.7. Razvoj ljudskih resursa, informacijsko-komunikacijske tehnologije i financijskog aspekta Općine </w:t>
      </w:r>
      <w:r>
        <w:rPr>
          <w:sz w:val="24"/>
          <w:szCs w:val="24"/>
        </w:rPr>
        <w:t>Ervenik</w:t>
      </w:r>
      <w:r w:rsidRPr="006D7C6E">
        <w:rPr>
          <w:sz w:val="24"/>
          <w:szCs w:val="24"/>
        </w:rPr>
        <w:t xml:space="preserve"> će se pratiti, izvještavati i vrjednovati putem sljedećih pokazatelja ishoda: poboljšan aspekt ljudskih potencijala u smislu podrške učinkovitom upravljanju svim oblicima imovine u vlasništvu Općine </w:t>
      </w:r>
      <w:r>
        <w:rPr>
          <w:sz w:val="24"/>
          <w:szCs w:val="24"/>
        </w:rPr>
        <w:t>Ervenik</w:t>
      </w:r>
      <w:r w:rsidRPr="006D7C6E">
        <w:rPr>
          <w:sz w:val="24"/>
          <w:szCs w:val="24"/>
        </w:rPr>
        <w:t xml:space="preserve">, poboljšana informacijsko-komunikacijska potpora u smislu podrške učinkovitom upravljanju svim oblicima imovine te poboljšana financijska potpora u smislu podrške učinkovitom upravljanju svim oblicima imovine. </w:t>
      </w:r>
    </w:p>
    <w:p w14:paraId="1AF5D71C" w14:textId="77777777" w:rsidR="00984E33" w:rsidRPr="006D7C6E" w:rsidRDefault="00984E33" w:rsidP="00984E33">
      <w:pPr>
        <w:spacing w:line="276" w:lineRule="auto"/>
        <w:jc w:val="both"/>
        <w:rPr>
          <w:sz w:val="24"/>
          <w:szCs w:val="24"/>
        </w:rPr>
      </w:pPr>
      <w:r w:rsidRPr="006D7C6E">
        <w:rPr>
          <w:sz w:val="24"/>
          <w:szCs w:val="24"/>
        </w:rPr>
        <w:t xml:space="preserve">Djelotvorna provedba svih definiranih posebnih ciljeva doprinijet će uspješnoj realizaciji strateškog cilja upravljanja svim oblicima imovine čiji su pokazatelji učinka jačanje gospodarske konkurentnosti Općine </w:t>
      </w:r>
      <w:r>
        <w:rPr>
          <w:sz w:val="24"/>
          <w:szCs w:val="24"/>
        </w:rPr>
        <w:t>Ervenik</w:t>
      </w:r>
      <w:r w:rsidRPr="006D7C6E">
        <w:rPr>
          <w:sz w:val="24"/>
          <w:szCs w:val="24"/>
        </w:rPr>
        <w:t xml:space="preserve"> te ostvarivanje infrastrukturnih, socijalnih i drugih javnih ciljeva.</w:t>
      </w:r>
    </w:p>
    <w:p w14:paraId="644A1F84" w14:textId="77777777" w:rsidR="006D7C6E" w:rsidRDefault="006D7C6E">
      <w:r>
        <w:br w:type="page"/>
      </w:r>
    </w:p>
    <w:p w14:paraId="0AA7FCB3" w14:textId="77777777" w:rsidR="00ED2338" w:rsidRDefault="00ED2338" w:rsidP="00ED2338">
      <w:pPr>
        <w:pStyle w:val="Naslov1"/>
      </w:pPr>
      <w:bookmarkStart w:id="117" w:name="_Toc209779196"/>
      <w:bookmarkStart w:id="118" w:name="_Toc209779868"/>
      <w:bookmarkStart w:id="119" w:name="_Toc223185442"/>
      <w:r>
        <w:t>Izvori</w:t>
      </w:r>
      <w:bookmarkEnd w:id="117"/>
      <w:bookmarkEnd w:id="118"/>
      <w:bookmarkEnd w:id="119"/>
    </w:p>
    <w:p w14:paraId="69960829" w14:textId="77777777" w:rsidR="002B2212" w:rsidRPr="006D7C6E" w:rsidRDefault="002B2212" w:rsidP="00CD1CE1">
      <w:pPr>
        <w:spacing w:before="240" w:line="276" w:lineRule="auto"/>
        <w:jc w:val="both"/>
        <w:rPr>
          <w:sz w:val="24"/>
          <w:szCs w:val="24"/>
        </w:rPr>
      </w:pPr>
      <w:r w:rsidRPr="006D7C6E">
        <w:rPr>
          <w:sz w:val="24"/>
          <w:szCs w:val="24"/>
        </w:rPr>
        <w:t>Pri izradi Strategije upravljanja nekretninama i pokretninama u vlasništvu Općine</w:t>
      </w:r>
      <w:r w:rsidR="006D7C6E">
        <w:rPr>
          <w:sz w:val="24"/>
          <w:szCs w:val="24"/>
        </w:rPr>
        <w:t xml:space="preserve"> </w:t>
      </w:r>
      <w:r w:rsidR="008C139D">
        <w:rPr>
          <w:sz w:val="24"/>
          <w:szCs w:val="24"/>
        </w:rPr>
        <w:t>Ervenik</w:t>
      </w:r>
      <w:r w:rsidRPr="006D7C6E">
        <w:rPr>
          <w:sz w:val="24"/>
          <w:szCs w:val="24"/>
        </w:rPr>
        <w:t xml:space="preserve"> za razdoblje od </w:t>
      </w:r>
      <w:r w:rsidR="008C139D">
        <w:rPr>
          <w:sz w:val="24"/>
          <w:szCs w:val="24"/>
        </w:rPr>
        <w:t>2026</w:t>
      </w:r>
      <w:r w:rsidR="003148DA">
        <w:rPr>
          <w:sz w:val="24"/>
          <w:szCs w:val="24"/>
        </w:rPr>
        <w:t xml:space="preserve">. do </w:t>
      </w:r>
      <w:r w:rsidR="008C139D">
        <w:rPr>
          <w:sz w:val="24"/>
          <w:szCs w:val="24"/>
        </w:rPr>
        <w:t>2035</w:t>
      </w:r>
      <w:r w:rsidRPr="006D7C6E">
        <w:rPr>
          <w:sz w:val="24"/>
          <w:szCs w:val="24"/>
        </w:rPr>
        <w:t>. godine korišteni su sljedeći izvori i bibliografija:</w:t>
      </w:r>
    </w:p>
    <w:p w14:paraId="3BC40262" w14:textId="77777777" w:rsidR="002B2212" w:rsidRDefault="002B2212" w:rsidP="006D7C6E">
      <w:pPr>
        <w:pStyle w:val="Odlomakpopisa"/>
        <w:numPr>
          <w:ilvl w:val="0"/>
          <w:numId w:val="16"/>
        </w:numPr>
        <w:spacing w:line="276" w:lineRule="auto"/>
        <w:jc w:val="both"/>
        <w:rPr>
          <w:sz w:val="24"/>
          <w:szCs w:val="24"/>
        </w:rPr>
      </w:pPr>
      <w:r w:rsidRPr="006D7C6E">
        <w:rPr>
          <w:sz w:val="24"/>
          <w:szCs w:val="24"/>
        </w:rPr>
        <w:t>Ministarstvo prostornoga uređenja, graditeljstva i državne imovine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 xml:space="preserve">dostupno na </w:t>
      </w:r>
      <w:hyperlink r:id="rId13" w:history="1">
        <w:r w:rsidR="00001A5D" w:rsidRPr="00D30C15">
          <w:rPr>
            <w:rStyle w:val="Hiperveza"/>
            <w:sz w:val="24"/>
            <w:szCs w:val="24"/>
          </w:rPr>
          <w:t>https://mpgi.gov.hr/</w:t>
        </w:r>
      </w:hyperlink>
    </w:p>
    <w:p w14:paraId="699C3C3F" w14:textId="77777777" w:rsidR="00001A5D" w:rsidRDefault="002B2212" w:rsidP="00001A5D">
      <w:pPr>
        <w:pStyle w:val="Odlomakpopisa"/>
        <w:numPr>
          <w:ilvl w:val="0"/>
          <w:numId w:val="16"/>
        </w:numPr>
        <w:spacing w:line="276" w:lineRule="auto"/>
        <w:jc w:val="both"/>
        <w:rPr>
          <w:sz w:val="24"/>
          <w:szCs w:val="24"/>
        </w:rPr>
      </w:pPr>
      <w:r w:rsidRPr="006D7C6E">
        <w:rPr>
          <w:sz w:val="24"/>
          <w:szCs w:val="24"/>
        </w:rPr>
        <w:t>Narodne novine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 xml:space="preserve">dostupno na </w:t>
      </w:r>
      <w:hyperlink r:id="rId14" w:history="1">
        <w:r w:rsidR="0063519C" w:rsidRPr="003E1BC4">
          <w:rPr>
            <w:rStyle w:val="Hiperveza"/>
            <w:sz w:val="24"/>
            <w:szCs w:val="24"/>
          </w:rPr>
          <w:t>http://narodne-novine.nn.hr/</w:t>
        </w:r>
      </w:hyperlink>
    </w:p>
    <w:p w14:paraId="29C02424" w14:textId="77777777" w:rsidR="00322759" w:rsidRPr="00322759" w:rsidRDefault="002B2212" w:rsidP="003F6F41">
      <w:pPr>
        <w:pStyle w:val="Odlomakpopisa"/>
        <w:numPr>
          <w:ilvl w:val="0"/>
          <w:numId w:val="16"/>
        </w:numPr>
        <w:spacing w:line="276" w:lineRule="auto"/>
        <w:jc w:val="both"/>
        <w:rPr>
          <w:sz w:val="24"/>
          <w:szCs w:val="24"/>
        </w:rPr>
      </w:pPr>
      <w:r w:rsidRPr="00322759">
        <w:rPr>
          <w:sz w:val="24"/>
          <w:szCs w:val="24"/>
        </w:rPr>
        <w:t xml:space="preserve">Službena stranica Općine </w:t>
      </w:r>
      <w:r w:rsidR="008C139D" w:rsidRPr="00322759">
        <w:rPr>
          <w:sz w:val="24"/>
          <w:szCs w:val="24"/>
        </w:rPr>
        <w:t>Ervenik</w:t>
      </w:r>
      <w:r w:rsidRPr="00322759">
        <w:rPr>
          <w:sz w:val="24"/>
          <w:szCs w:val="24"/>
        </w:rPr>
        <w:t xml:space="preserve"> dostupno </w:t>
      </w:r>
      <w:hyperlink r:id="rId15" w:history="1">
        <w:r w:rsidR="00322759" w:rsidRPr="00322759">
          <w:rPr>
            <w:rStyle w:val="Hiperveza"/>
            <w:sz w:val="24"/>
            <w:szCs w:val="24"/>
          </w:rPr>
          <w:t>https://www.ervenik.hr/</w:t>
        </w:r>
      </w:hyperlink>
    </w:p>
    <w:p w14:paraId="4B373818" w14:textId="77777777" w:rsidR="00001A5D" w:rsidRPr="00322759" w:rsidRDefault="002B2212" w:rsidP="003F6F41">
      <w:pPr>
        <w:pStyle w:val="Odlomakpopisa"/>
        <w:numPr>
          <w:ilvl w:val="0"/>
          <w:numId w:val="16"/>
        </w:numPr>
        <w:spacing w:line="276" w:lineRule="auto"/>
        <w:jc w:val="both"/>
        <w:rPr>
          <w:sz w:val="24"/>
          <w:szCs w:val="24"/>
        </w:rPr>
      </w:pPr>
      <w:r w:rsidRPr="00322759">
        <w:rPr>
          <w:sz w:val="24"/>
          <w:szCs w:val="24"/>
        </w:rPr>
        <w:t>Zakon.hr</w:t>
      </w:r>
      <w:r w:rsidR="006D7C6E" w:rsidRPr="00322759">
        <w:rPr>
          <w:sz w:val="24"/>
          <w:szCs w:val="24"/>
        </w:rPr>
        <w:t xml:space="preserve"> </w:t>
      </w:r>
      <w:r w:rsidRPr="00322759">
        <w:rPr>
          <w:sz w:val="24"/>
          <w:szCs w:val="24"/>
        </w:rPr>
        <w:t xml:space="preserve">dostupno na </w:t>
      </w:r>
      <w:hyperlink r:id="rId16" w:history="1">
        <w:r w:rsidR="00001A5D" w:rsidRPr="00322759">
          <w:rPr>
            <w:rStyle w:val="Hiperveza"/>
            <w:sz w:val="24"/>
            <w:szCs w:val="24"/>
          </w:rPr>
          <w:t>http://www.zakon.hr/</w:t>
        </w:r>
      </w:hyperlink>
    </w:p>
    <w:p w14:paraId="206FC158" w14:textId="77777777" w:rsidR="006D7C6E" w:rsidRPr="006D7C6E" w:rsidRDefault="002B2212" w:rsidP="006D7C6E">
      <w:pPr>
        <w:pStyle w:val="Odlomakpopisa"/>
        <w:numPr>
          <w:ilvl w:val="0"/>
          <w:numId w:val="16"/>
        </w:numPr>
        <w:spacing w:line="276" w:lineRule="auto"/>
        <w:jc w:val="both"/>
        <w:rPr>
          <w:sz w:val="24"/>
          <w:szCs w:val="24"/>
        </w:rPr>
      </w:pPr>
      <w:r w:rsidRPr="006D7C6E">
        <w:rPr>
          <w:sz w:val="24"/>
          <w:szCs w:val="24"/>
        </w:rPr>
        <w:t>Izvješće o obavljenoj reviziji - upravljanje i raspolaganje nekretninama jedinica</w:t>
      </w:r>
      <w:r w:rsidR="006D7C6E" w:rsidRPr="006D7C6E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 xml:space="preserve">lokalne i područne (regionalne) samouprave na području </w:t>
      </w:r>
      <w:r w:rsidR="008C139D">
        <w:rPr>
          <w:sz w:val="24"/>
          <w:szCs w:val="24"/>
        </w:rPr>
        <w:t>Šibensko-kninske</w:t>
      </w:r>
      <w:r w:rsidR="00CD1CE1">
        <w:rPr>
          <w:sz w:val="24"/>
          <w:szCs w:val="24"/>
        </w:rPr>
        <w:t xml:space="preserve"> </w:t>
      </w:r>
      <w:r w:rsidRPr="006D7C6E">
        <w:rPr>
          <w:sz w:val="24"/>
          <w:szCs w:val="24"/>
        </w:rPr>
        <w:t>županij</w:t>
      </w:r>
      <w:r w:rsidR="00AC70D5">
        <w:rPr>
          <w:sz w:val="24"/>
          <w:szCs w:val="24"/>
        </w:rPr>
        <w:t>e</w:t>
      </w:r>
      <w:r w:rsidRPr="006D7C6E">
        <w:rPr>
          <w:sz w:val="24"/>
          <w:szCs w:val="24"/>
        </w:rPr>
        <w:t xml:space="preserve"> </w:t>
      </w:r>
    </w:p>
    <w:p w14:paraId="7A591186" w14:textId="77777777" w:rsidR="002B2212" w:rsidRPr="006D7C6E" w:rsidRDefault="002B2212" w:rsidP="006D7C6E">
      <w:pPr>
        <w:pStyle w:val="Odlomakpopisa"/>
        <w:numPr>
          <w:ilvl w:val="0"/>
          <w:numId w:val="16"/>
        </w:numPr>
        <w:spacing w:line="276" w:lineRule="auto"/>
        <w:jc w:val="both"/>
        <w:rPr>
          <w:sz w:val="24"/>
          <w:szCs w:val="24"/>
        </w:rPr>
      </w:pPr>
      <w:r w:rsidRPr="006D7C6E">
        <w:rPr>
          <w:sz w:val="24"/>
          <w:szCs w:val="24"/>
        </w:rPr>
        <w:t>Središnji registar državne imovine</w:t>
      </w:r>
    </w:p>
    <w:p w14:paraId="46024999" w14:textId="77777777" w:rsidR="002B2212" w:rsidRPr="006D7C6E" w:rsidRDefault="002B2212" w:rsidP="006D7C6E">
      <w:pPr>
        <w:pStyle w:val="Odlomakpopisa"/>
        <w:numPr>
          <w:ilvl w:val="0"/>
          <w:numId w:val="16"/>
        </w:numPr>
        <w:spacing w:line="276" w:lineRule="auto"/>
        <w:jc w:val="both"/>
        <w:rPr>
          <w:sz w:val="24"/>
          <w:szCs w:val="24"/>
        </w:rPr>
      </w:pPr>
      <w:r w:rsidRPr="006D7C6E">
        <w:rPr>
          <w:sz w:val="24"/>
          <w:szCs w:val="24"/>
        </w:rPr>
        <w:t xml:space="preserve">Drugi dokumenti ustupljeni od strane Općine </w:t>
      </w:r>
      <w:r w:rsidR="008C139D">
        <w:rPr>
          <w:sz w:val="24"/>
          <w:szCs w:val="24"/>
        </w:rPr>
        <w:t>Ervenik</w:t>
      </w:r>
      <w:r w:rsidRPr="006D7C6E">
        <w:rPr>
          <w:sz w:val="24"/>
          <w:szCs w:val="24"/>
        </w:rPr>
        <w:t>.</w:t>
      </w:r>
    </w:p>
    <w:sectPr w:rsidR="002B2212" w:rsidRPr="006D7C6E" w:rsidSect="00174B8C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2BE27" w14:textId="77777777" w:rsidR="006337D9" w:rsidRDefault="006337D9" w:rsidP="00F62BAF">
      <w:pPr>
        <w:spacing w:after="0" w:line="240" w:lineRule="auto"/>
      </w:pPr>
      <w:r>
        <w:separator/>
      </w:r>
    </w:p>
  </w:endnote>
  <w:endnote w:type="continuationSeparator" w:id="0">
    <w:p w14:paraId="127A8278" w14:textId="77777777" w:rsidR="006337D9" w:rsidRDefault="006337D9" w:rsidP="00F62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C5A68" w14:textId="77777777" w:rsidR="003F6F41" w:rsidRDefault="003F6F4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8047012"/>
      <w:docPartObj>
        <w:docPartGallery w:val="Page Numbers (Bottom of Page)"/>
        <w:docPartUnique/>
      </w:docPartObj>
    </w:sdtPr>
    <w:sdtContent>
      <w:p w14:paraId="77745AFC" w14:textId="77777777" w:rsidR="003F6F41" w:rsidRDefault="0034627D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6D8E">
          <w:rPr>
            <w:noProof/>
          </w:rPr>
          <w:t>4</w:t>
        </w:r>
        <w:r w:rsidR="00D26D8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5D37E5E" w14:textId="77777777" w:rsidR="003F6F41" w:rsidRDefault="003F6F41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1104A" w14:textId="77777777" w:rsidR="003F6F41" w:rsidRDefault="003F6F4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97075" w14:textId="77777777" w:rsidR="006337D9" w:rsidRDefault="006337D9" w:rsidP="00F62BAF">
      <w:pPr>
        <w:spacing w:after="0" w:line="240" w:lineRule="auto"/>
      </w:pPr>
      <w:r>
        <w:separator/>
      </w:r>
    </w:p>
  </w:footnote>
  <w:footnote w:type="continuationSeparator" w:id="0">
    <w:p w14:paraId="21A105E5" w14:textId="77777777" w:rsidR="006337D9" w:rsidRDefault="006337D9" w:rsidP="00F62BAF">
      <w:pPr>
        <w:spacing w:after="0" w:line="240" w:lineRule="auto"/>
      </w:pPr>
      <w:r>
        <w:continuationSeparator/>
      </w:r>
    </w:p>
  </w:footnote>
  <w:footnote w:id="1">
    <w:p w14:paraId="23D344A0" w14:textId="77777777" w:rsidR="003F6F41" w:rsidRDefault="003F6F41" w:rsidP="004815E3">
      <w:pPr>
        <w:pStyle w:val="Tekstfusnote"/>
      </w:pPr>
      <w:r>
        <w:rPr>
          <w:rStyle w:val="Referencafusnote"/>
        </w:rPr>
        <w:footnoteRef/>
      </w:r>
      <w:r>
        <w:t xml:space="preserve"> Prema članku 2. Zakona o sustavu strateškog planiranja i upravljanja razvojem Republike Hrvatske („Narodne novine“, br. 123/17, 151/22) mjere su skup međusobno povezanih aktivnosti i projekata u određenom upravnom području kojom se izravno ostvaruje posebni cilj, a neizravno se pridonosi ostvarenju strateškoga cilja. Aktivnost je niz specifičnih i međusobno povezanih radnji čija provedba izravno vodi ostvarenju mjere, a neizravno ostvarenju posebnoga cilja, dok je projekt niz međusobno povezanih aktivnosti koje se odvijaju određenim redoslijedom radi postizanja ciljeva unutar određenoga razdoblja i određenih financijskih sredstava.</w:t>
      </w:r>
    </w:p>
  </w:footnote>
  <w:footnote w:id="2">
    <w:p w14:paraId="7AFC66C4" w14:textId="77777777" w:rsidR="003F6F41" w:rsidRDefault="003F6F41" w:rsidP="004815E3">
      <w:pPr>
        <w:pStyle w:val="Tekstfusnote"/>
      </w:pPr>
      <w:r>
        <w:rPr>
          <w:rStyle w:val="Referencafusnote"/>
        </w:rPr>
        <w:footnoteRef/>
      </w:r>
      <w:r>
        <w:t xml:space="preserve"> Prema članku 2. Zakona o sustavu strateškog planiranja i upravljanja razvojem Republike Hrvatske („Narodne novine“, br. 123/17, 151/22) pokazatelj ishoda je kvantitativni i kvalitativni mjerljivi podatak koji omogućuje praćenje, izvješćivanje i vrednovanje uspješnosti u postizanju utvrđenog posebnog cilja.</w:t>
      </w:r>
    </w:p>
  </w:footnote>
  <w:footnote w:id="3">
    <w:p w14:paraId="3FFF79B2" w14:textId="77777777" w:rsidR="003F6F41" w:rsidRDefault="003F6F41" w:rsidP="004815E3">
      <w:pPr>
        <w:pStyle w:val="Tekstfusnote"/>
      </w:pPr>
      <w:r>
        <w:rPr>
          <w:rStyle w:val="Referencafusnote"/>
        </w:rPr>
        <w:footnoteRef/>
      </w:r>
      <w:r>
        <w:t xml:space="preserve"> Prema članku 2. Zakona o sustavu strateškog planiranja i upravljanja razvojem Republike Hrvatske („Narodne novine“, br. 123/17, 151/22) pokazatelj rezultata je kvantitativni i kvalitativni mjerljivi podatak koji omogućuje praćenje, izvješćivanje i vrednovanje uspješnosti u provedbi utvrđene mjere, projekta i aktivnosti.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5AF59" w14:textId="77777777" w:rsidR="003F6F41" w:rsidRDefault="003F6F41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BB5BC" w14:textId="77777777" w:rsidR="003F6F41" w:rsidRDefault="003F6F41" w:rsidP="00345085">
    <w:pPr>
      <w:pStyle w:val="Zaglavlje"/>
      <w:jc w:val="center"/>
    </w:pPr>
    <w:r w:rsidRPr="00345085">
      <w:t>STRATEGIJA UPRAVLJANJA POKRETNINAMA I NEKRETNINAMA</w:t>
    </w:r>
    <w:r>
      <w:t xml:space="preserve"> U VLASNIŠTVU OPĆINE ERVENIK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211CA" w14:textId="77777777" w:rsidR="003F6F41" w:rsidRDefault="003F6F41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F1A53"/>
    <w:multiLevelType w:val="hybridMultilevel"/>
    <w:tmpl w:val="25B29F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D3559"/>
    <w:multiLevelType w:val="hybridMultilevel"/>
    <w:tmpl w:val="88F49F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E3DE4"/>
    <w:multiLevelType w:val="hybridMultilevel"/>
    <w:tmpl w:val="0E10EB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FE0297"/>
    <w:multiLevelType w:val="hybridMultilevel"/>
    <w:tmpl w:val="223CC4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4C0F42"/>
    <w:multiLevelType w:val="hybridMultilevel"/>
    <w:tmpl w:val="C09A64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7CE648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801840"/>
    <w:multiLevelType w:val="hybridMultilevel"/>
    <w:tmpl w:val="2ED879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334EFE"/>
    <w:multiLevelType w:val="hybridMultilevel"/>
    <w:tmpl w:val="CA98CD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7A4A27"/>
    <w:multiLevelType w:val="hybridMultilevel"/>
    <w:tmpl w:val="EEC6B96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93131A"/>
    <w:multiLevelType w:val="hybridMultilevel"/>
    <w:tmpl w:val="F6F810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A804C1"/>
    <w:multiLevelType w:val="hybridMultilevel"/>
    <w:tmpl w:val="86026C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082BBC"/>
    <w:multiLevelType w:val="multilevel"/>
    <w:tmpl w:val="92344298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4BF70263"/>
    <w:multiLevelType w:val="hybridMultilevel"/>
    <w:tmpl w:val="8680836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523A2"/>
    <w:multiLevelType w:val="hybridMultilevel"/>
    <w:tmpl w:val="508C907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4B69AB"/>
    <w:multiLevelType w:val="hybridMultilevel"/>
    <w:tmpl w:val="41D61F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DD5D1C"/>
    <w:multiLevelType w:val="hybridMultilevel"/>
    <w:tmpl w:val="6972BF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2C2CAC"/>
    <w:multiLevelType w:val="hybridMultilevel"/>
    <w:tmpl w:val="0C6031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940580"/>
    <w:multiLevelType w:val="hybridMultilevel"/>
    <w:tmpl w:val="4FC247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CD710F"/>
    <w:multiLevelType w:val="hybridMultilevel"/>
    <w:tmpl w:val="156E59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F6461A"/>
    <w:multiLevelType w:val="hybridMultilevel"/>
    <w:tmpl w:val="1190332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0F09C8"/>
    <w:multiLevelType w:val="hybridMultilevel"/>
    <w:tmpl w:val="CE52B1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0F1362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5F33FD4"/>
    <w:multiLevelType w:val="hybridMultilevel"/>
    <w:tmpl w:val="8DC676E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0A4DBA">
      <w:numFmt w:val="bullet"/>
      <w:lvlText w:val="-"/>
      <w:lvlJc w:val="left"/>
      <w:pPr>
        <w:ind w:left="1440" w:hanging="360"/>
      </w:pPr>
      <w:rPr>
        <w:rFonts w:ascii="Ebrima" w:eastAsiaTheme="minorHAnsi" w:hAnsi="Ebrima" w:cstheme="minorBidi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C54A01"/>
    <w:multiLevelType w:val="hybridMultilevel"/>
    <w:tmpl w:val="B2B685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8507476">
    <w:abstractNumId w:val="10"/>
  </w:num>
  <w:num w:numId="2" w16cid:durableId="492916414">
    <w:abstractNumId w:val="20"/>
  </w:num>
  <w:num w:numId="3" w16cid:durableId="703749415">
    <w:abstractNumId w:val="4"/>
  </w:num>
  <w:num w:numId="4" w16cid:durableId="1317761983">
    <w:abstractNumId w:val="22"/>
  </w:num>
  <w:num w:numId="5" w16cid:durableId="355621656">
    <w:abstractNumId w:val="7"/>
  </w:num>
  <w:num w:numId="6" w16cid:durableId="495876943">
    <w:abstractNumId w:val="18"/>
  </w:num>
  <w:num w:numId="7" w16cid:durableId="1420638355">
    <w:abstractNumId w:val="11"/>
  </w:num>
  <w:num w:numId="8" w16cid:durableId="1097796809">
    <w:abstractNumId w:val="15"/>
  </w:num>
  <w:num w:numId="9" w16cid:durableId="1374766024">
    <w:abstractNumId w:val="8"/>
  </w:num>
  <w:num w:numId="10" w16cid:durableId="13849725">
    <w:abstractNumId w:val="3"/>
  </w:num>
  <w:num w:numId="11" w16cid:durableId="1971471879">
    <w:abstractNumId w:val="1"/>
  </w:num>
  <w:num w:numId="12" w16cid:durableId="1210651101">
    <w:abstractNumId w:val="0"/>
  </w:num>
  <w:num w:numId="13" w16cid:durableId="1490487174">
    <w:abstractNumId w:val="16"/>
  </w:num>
  <w:num w:numId="14" w16cid:durableId="1819029183">
    <w:abstractNumId w:val="9"/>
  </w:num>
  <w:num w:numId="15" w16cid:durableId="1155608584">
    <w:abstractNumId w:val="6"/>
  </w:num>
  <w:num w:numId="16" w16cid:durableId="965042065">
    <w:abstractNumId w:val="17"/>
  </w:num>
  <w:num w:numId="17" w16cid:durableId="1799178716">
    <w:abstractNumId w:val="5"/>
  </w:num>
  <w:num w:numId="18" w16cid:durableId="1982147279">
    <w:abstractNumId w:val="19"/>
  </w:num>
  <w:num w:numId="19" w16cid:durableId="1017077958">
    <w:abstractNumId w:val="21"/>
  </w:num>
  <w:num w:numId="20" w16cid:durableId="857044888">
    <w:abstractNumId w:val="14"/>
  </w:num>
  <w:num w:numId="21" w16cid:durableId="1220895393">
    <w:abstractNumId w:val="2"/>
  </w:num>
  <w:num w:numId="22" w16cid:durableId="291517496">
    <w:abstractNumId w:val="12"/>
  </w:num>
  <w:num w:numId="23" w16cid:durableId="60484616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0762"/>
    <w:rsid w:val="00001A5D"/>
    <w:rsid w:val="000275BD"/>
    <w:rsid w:val="00050808"/>
    <w:rsid w:val="00054E8C"/>
    <w:rsid w:val="00066FA7"/>
    <w:rsid w:val="00096410"/>
    <w:rsid w:val="000C0EA5"/>
    <w:rsid w:val="000C6862"/>
    <w:rsid w:val="000D0FC5"/>
    <w:rsid w:val="000E01F0"/>
    <w:rsid w:val="000F3D9E"/>
    <w:rsid w:val="000F5FAC"/>
    <w:rsid w:val="000F60DD"/>
    <w:rsid w:val="000F6170"/>
    <w:rsid w:val="001065CC"/>
    <w:rsid w:val="00116FC6"/>
    <w:rsid w:val="0013737D"/>
    <w:rsid w:val="00140D08"/>
    <w:rsid w:val="0014300D"/>
    <w:rsid w:val="00150077"/>
    <w:rsid w:val="001536A7"/>
    <w:rsid w:val="00163FE6"/>
    <w:rsid w:val="00165B0B"/>
    <w:rsid w:val="001719FA"/>
    <w:rsid w:val="00174B8C"/>
    <w:rsid w:val="001A311B"/>
    <w:rsid w:val="001A457C"/>
    <w:rsid w:val="001E01BB"/>
    <w:rsid w:val="001E369C"/>
    <w:rsid w:val="001E5457"/>
    <w:rsid w:val="001F49E3"/>
    <w:rsid w:val="002212FE"/>
    <w:rsid w:val="00221B9F"/>
    <w:rsid w:val="00232F11"/>
    <w:rsid w:val="0024018B"/>
    <w:rsid w:val="0024019B"/>
    <w:rsid w:val="002455B6"/>
    <w:rsid w:val="00264E35"/>
    <w:rsid w:val="00276C46"/>
    <w:rsid w:val="002A6635"/>
    <w:rsid w:val="002B1D6A"/>
    <w:rsid w:val="002B2212"/>
    <w:rsid w:val="002B6ED6"/>
    <w:rsid w:val="002C24D1"/>
    <w:rsid w:val="002D2F62"/>
    <w:rsid w:val="002E6F17"/>
    <w:rsid w:val="002F0B26"/>
    <w:rsid w:val="002F619D"/>
    <w:rsid w:val="003148DA"/>
    <w:rsid w:val="00322759"/>
    <w:rsid w:val="003323D8"/>
    <w:rsid w:val="003434C3"/>
    <w:rsid w:val="00345085"/>
    <w:rsid w:val="0034627D"/>
    <w:rsid w:val="0035017F"/>
    <w:rsid w:val="00351C93"/>
    <w:rsid w:val="00361E86"/>
    <w:rsid w:val="00371438"/>
    <w:rsid w:val="0037762A"/>
    <w:rsid w:val="0038275F"/>
    <w:rsid w:val="003B7ECC"/>
    <w:rsid w:val="003C1A8F"/>
    <w:rsid w:val="003C6B12"/>
    <w:rsid w:val="003F6F41"/>
    <w:rsid w:val="004079B8"/>
    <w:rsid w:val="00432DCD"/>
    <w:rsid w:val="00444A79"/>
    <w:rsid w:val="00454726"/>
    <w:rsid w:val="00462CDC"/>
    <w:rsid w:val="00477DA9"/>
    <w:rsid w:val="004815E3"/>
    <w:rsid w:val="004B3C37"/>
    <w:rsid w:val="004B7652"/>
    <w:rsid w:val="004C6604"/>
    <w:rsid w:val="004C6DE3"/>
    <w:rsid w:val="0054634C"/>
    <w:rsid w:val="00560E9C"/>
    <w:rsid w:val="005620C8"/>
    <w:rsid w:val="00563060"/>
    <w:rsid w:val="00572185"/>
    <w:rsid w:val="00587CA9"/>
    <w:rsid w:val="005D2967"/>
    <w:rsid w:val="005D5425"/>
    <w:rsid w:val="005E01A0"/>
    <w:rsid w:val="005E4D45"/>
    <w:rsid w:val="005F1586"/>
    <w:rsid w:val="005F2F1D"/>
    <w:rsid w:val="00607990"/>
    <w:rsid w:val="00613CC6"/>
    <w:rsid w:val="00625F35"/>
    <w:rsid w:val="006337D9"/>
    <w:rsid w:val="0063519C"/>
    <w:rsid w:val="00640924"/>
    <w:rsid w:val="0064434F"/>
    <w:rsid w:val="00645976"/>
    <w:rsid w:val="0066473B"/>
    <w:rsid w:val="00664C4C"/>
    <w:rsid w:val="00672AAD"/>
    <w:rsid w:val="006A64F6"/>
    <w:rsid w:val="006B080C"/>
    <w:rsid w:val="006C452C"/>
    <w:rsid w:val="006D7032"/>
    <w:rsid w:val="006D7C6E"/>
    <w:rsid w:val="006E32D4"/>
    <w:rsid w:val="006E6B57"/>
    <w:rsid w:val="006F78DD"/>
    <w:rsid w:val="007037D0"/>
    <w:rsid w:val="00705C04"/>
    <w:rsid w:val="0071013C"/>
    <w:rsid w:val="00712FB3"/>
    <w:rsid w:val="007265BD"/>
    <w:rsid w:val="00732B7A"/>
    <w:rsid w:val="0074045A"/>
    <w:rsid w:val="00742655"/>
    <w:rsid w:val="00744805"/>
    <w:rsid w:val="007506DE"/>
    <w:rsid w:val="0076213C"/>
    <w:rsid w:val="00765619"/>
    <w:rsid w:val="007768A8"/>
    <w:rsid w:val="00777B3A"/>
    <w:rsid w:val="007956CD"/>
    <w:rsid w:val="007A51DB"/>
    <w:rsid w:val="007B4E0B"/>
    <w:rsid w:val="007B7C4B"/>
    <w:rsid w:val="007C5A6B"/>
    <w:rsid w:val="007D0F9E"/>
    <w:rsid w:val="007E1B2D"/>
    <w:rsid w:val="007E48F9"/>
    <w:rsid w:val="00813532"/>
    <w:rsid w:val="008149CC"/>
    <w:rsid w:val="0082002A"/>
    <w:rsid w:val="00822CEA"/>
    <w:rsid w:val="00856628"/>
    <w:rsid w:val="00861FDC"/>
    <w:rsid w:val="00866BD7"/>
    <w:rsid w:val="008A05AF"/>
    <w:rsid w:val="008A4E23"/>
    <w:rsid w:val="008A533B"/>
    <w:rsid w:val="008C139D"/>
    <w:rsid w:val="008D7097"/>
    <w:rsid w:val="008F2D90"/>
    <w:rsid w:val="008F7FE3"/>
    <w:rsid w:val="0091163B"/>
    <w:rsid w:val="0092092F"/>
    <w:rsid w:val="009215B3"/>
    <w:rsid w:val="009317C4"/>
    <w:rsid w:val="00945E4A"/>
    <w:rsid w:val="00947AC5"/>
    <w:rsid w:val="00950F98"/>
    <w:rsid w:val="00964C6A"/>
    <w:rsid w:val="00976935"/>
    <w:rsid w:val="009820F5"/>
    <w:rsid w:val="00984E33"/>
    <w:rsid w:val="009A301C"/>
    <w:rsid w:val="009D0995"/>
    <w:rsid w:val="009F75B2"/>
    <w:rsid w:val="00A019BB"/>
    <w:rsid w:val="00A106D6"/>
    <w:rsid w:val="00A14868"/>
    <w:rsid w:val="00A41318"/>
    <w:rsid w:val="00A4667A"/>
    <w:rsid w:val="00A5743F"/>
    <w:rsid w:val="00A64441"/>
    <w:rsid w:val="00A724F5"/>
    <w:rsid w:val="00AB0547"/>
    <w:rsid w:val="00AC05EB"/>
    <w:rsid w:val="00AC70D5"/>
    <w:rsid w:val="00AD3E59"/>
    <w:rsid w:val="00AD66A2"/>
    <w:rsid w:val="00B165A0"/>
    <w:rsid w:val="00B3701A"/>
    <w:rsid w:val="00B56F4A"/>
    <w:rsid w:val="00B62A89"/>
    <w:rsid w:val="00B775F1"/>
    <w:rsid w:val="00B849E2"/>
    <w:rsid w:val="00B90FB9"/>
    <w:rsid w:val="00B92512"/>
    <w:rsid w:val="00BA17A2"/>
    <w:rsid w:val="00BD129E"/>
    <w:rsid w:val="00BD723F"/>
    <w:rsid w:val="00C005A5"/>
    <w:rsid w:val="00C016C0"/>
    <w:rsid w:val="00C36207"/>
    <w:rsid w:val="00C473DD"/>
    <w:rsid w:val="00C74766"/>
    <w:rsid w:val="00C774C0"/>
    <w:rsid w:val="00C94986"/>
    <w:rsid w:val="00CB6855"/>
    <w:rsid w:val="00CB7408"/>
    <w:rsid w:val="00CC69A0"/>
    <w:rsid w:val="00CD1CE1"/>
    <w:rsid w:val="00CF36D6"/>
    <w:rsid w:val="00CF77C4"/>
    <w:rsid w:val="00D04200"/>
    <w:rsid w:val="00D061B8"/>
    <w:rsid w:val="00D12B26"/>
    <w:rsid w:val="00D26D8E"/>
    <w:rsid w:val="00D43014"/>
    <w:rsid w:val="00D53D77"/>
    <w:rsid w:val="00D85DB6"/>
    <w:rsid w:val="00D906B7"/>
    <w:rsid w:val="00D94A00"/>
    <w:rsid w:val="00DC0450"/>
    <w:rsid w:val="00DC7E7A"/>
    <w:rsid w:val="00DD0371"/>
    <w:rsid w:val="00DD4591"/>
    <w:rsid w:val="00DF2992"/>
    <w:rsid w:val="00E00762"/>
    <w:rsid w:val="00E11F63"/>
    <w:rsid w:val="00E1387A"/>
    <w:rsid w:val="00E45FCD"/>
    <w:rsid w:val="00E46DCA"/>
    <w:rsid w:val="00E62878"/>
    <w:rsid w:val="00E751A1"/>
    <w:rsid w:val="00E7544A"/>
    <w:rsid w:val="00E90247"/>
    <w:rsid w:val="00ED2338"/>
    <w:rsid w:val="00ED5A5E"/>
    <w:rsid w:val="00EF2033"/>
    <w:rsid w:val="00EF741A"/>
    <w:rsid w:val="00F03A87"/>
    <w:rsid w:val="00F0426E"/>
    <w:rsid w:val="00F04305"/>
    <w:rsid w:val="00F11115"/>
    <w:rsid w:val="00F142E0"/>
    <w:rsid w:val="00F202BB"/>
    <w:rsid w:val="00F4254D"/>
    <w:rsid w:val="00F42BB5"/>
    <w:rsid w:val="00F62BAF"/>
    <w:rsid w:val="00F902C8"/>
    <w:rsid w:val="00F90FF5"/>
    <w:rsid w:val="00F928F6"/>
    <w:rsid w:val="00F97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08377944"/>
  <w15:docId w15:val="{88BCFE03-DB19-40C7-925A-8522F0906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8DD"/>
  </w:style>
  <w:style w:type="paragraph" w:styleId="Naslov1">
    <w:name w:val="heading 1"/>
    <w:basedOn w:val="Normal"/>
    <w:next w:val="Normal"/>
    <w:link w:val="Naslov1Char"/>
    <w:uiPriority w:val="9"/>
    <w:qFormat/>
    <w:rsid w:val="00E00762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0E01F0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0E01F0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0E01F0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E01F0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E01F0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E01F0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E01F0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E01F0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007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0E01F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0E01F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rsid w:val="000E01F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E01F0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E01F0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E01F0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E01F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E01F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lomakpopisa">
    <w:name w:val="List Paragraph"/>
    <w:basedOn w:val="Normal"/>
    <w:link w:val="OdlomakpopisaChar"/>
    <w:uiPriority w:val="34"/>
    <w:qFormat/>
    <w:rsid w:val="00165B0B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F62B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62BAF"/>
  </w:style>
  <w:style w:type="paragraph" w:styleId="Podnoje">
    <w:name w:val="footer"/>
    <w:basedOn w:val="Normal"/>
    <w:link w:val="PodnojeChar"/>
    <w:uiPriority w:val="99"/>
    <w:unhideWhenUsed/>
    <w:rsid w:val="00F62B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62BAF"/>
  </w:style>
  <w:style w:type="paragraph" w:styleId="Opisslike">
    <w:name w:val="caption"/>
    <w:basedOn w:val="Normal"/>
    <w:next w:val="Normal"/>
    <w:uiPriority w:val="35"/>
    <w:unhideWhenUsed/>
    <w:qFormat/>
    <w:rsid w:val="0091163B"/>
    <w:pPr>
      <w:spacing w:after="200" w:line="240" w:lineRule="auto"/>
    </w:pPr>
    <w:rPr>
      <w:b/>
      <w:bCs/>
      <w:color w:val="4472C4" w:themeColor="accent1"/>
      <w:sz w:val="18"/>
      <w:szCs w:val="18"/>
    </w:rPr>
  </w:style>
  <w:style w:type="table" w:customStyle="1" w:styleId="GridTable4-Accent31">
    <w:name w:val="Grid Table 4 - Accent 31"/>
    <w:basedOn w:val="Obinatablica"/>
    <w:uiPriority w:val="49"/>
    <w:rsid w:val="0091163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eetkatablice">
    <w:name w:val="Table Grid"/>
    <w:basedOn w:val="Obinatablica"/>
    <w:uiPriority w:val="39"/>
    <w:rsid w:val="00DD03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F42BB5"/>
    <w:rPr>
      <w:color w:val="0563C1" w:themeColor="hyperlink"/>
      <w:u w:val="single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F42BB5"/>
    <w:rPr>
      <w:color w:val="605E5C"/>
      <w:shd w:val="clear" w:color="auto" w:fill="E1DFDD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4815E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4815E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4815E3"/>
    <w:rPr>
      <w:vertAlign w:val="superscript"/>
    </w:rPr>
  </w:style>
  <w:style w:type="character" w:customStyle="1" w:styleId="OdlomakpopisaChar">
    <w:name w:val="Odlomak popisa Char"/>
    <w:link w:val="Odlomakpopisa"/>
    <w:uiPriority w:val="34"/>
    <w:locked/>
    <w:rsid w:val="00645976"/>
  </w:style>
  <w:style w:type="paragraph" w:styleId="Bezproreda">
    <w:name w:val="No Spacing"/>
    <w:link w:val="BezproredaChar"/>
    <w:uiPriority w:val="1"/>
    <w:qFormat/>
    <w:rsid w:val="00F11115"/>
    <w:pPr>
      <w:spacing w:after="0" w:line="240" w:lineRule="auto"/>
    </w:pPr>
    <w:rPr>
      <w:rFonts w:eastAsiaTheme="minorEastAsia"/>
      <w:lang w:val="en-US"/>
    </w:rPr>
  </w:style>
  <w:style w:type="character" w:customStyle="1" w:styleId="BezproredaChar">
    <w:name w:val="Bez proreda Char"/>
    <w:basedOn w:val="Zadanifontodlomka"/>
    <w:link w:val="Bezproreda"/>
    <w:uiPriority w:val="1"/>
    <w:rsid w:val="00F11115"/>
    <w:rPr>
      <w:rFonts w:eastAsiaTheme="minorEastAsia"/>
      <w:lang w:val="en-US"/>
    </w:rPr>
  </w:style>
  <w:style w:type="paragraph" w:styleId="TOCNaslov">
    <w:name w:val="TOC Heading"/>
    <w:basedOn w:val="Naslov1"/>
    <w:next w:val="Normal"/>
    <w:uiPriority w:val="39"/>
    <w:unhideWhenUsed/>
    <w:qFormat/>
    <w:rsid w:val="00705C04"/>
    <w:pPr>
      <w:numPr>
        <w:numId w:val="0"/>
      </w:numPr>
      <w:outlineLvl w:val="9"/>
    </w:pPr>
    <w:rPr>
      <w:lang w:eastAsia="hr-HR"/>
    </w:rPr>
  </w:style>
  <w:style w:type="paragraph" w:styleId="Sadraj1">
    <w:name w:val="toc 1"/>
    <w:basedOn w:val="Normal"/>
    <w:next w:val="Normal"/>
    <w:autoRedefine/>
    <w:uiPriority w:val="39"/>
    <w:unhideWhenUsed/>
    <w:rsid w:val="00705C04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705C04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unhideWhenUsed/>
    <w:rsid w:val="00705C04"/>
    <w:pPr>
      <w:spacing w:after="100"/>
      <w:ind w:left="440"/>
    </w:pPr>
  </w:style>
  <w:style w:type="paragraph" w:styleId="Sadraj4">
    <w:name w:val="toc 4"/>
    <w:basedOn w:val="Normal"/>
    <w:next w:val="Normal"/>
    <w:autoRedefine/>
    <w:uiPriority w:val="39"/>
    <w:unhideWhenUsed/>
    <w:rsid w:val="002F0B26"/>
    <w:pPr>
      <w:spacing w:after="100"/>
      <w:ind w:left="660"/>
    </w:pPr>
  </w:style>
  <w:style w:type="character" w:styleId="Referencakomentara">
    <w:name w:val="annotation reference"/>
    <w:basedOn w:val="Zadanifontodlomka"/>
    <w:uiPriority w:val="99"/>
    <w:semiHidden/>
    <w:unhideWhenUsed/>
    <w:rsid w:val="003B7ECC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B7ECC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B7ECC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B7ECC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B7ECC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F6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F6F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1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7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20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04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3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4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2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2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9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0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78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97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41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712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607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355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998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36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5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5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1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0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5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1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5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3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4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7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6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5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7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8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55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5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2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4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0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5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9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8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9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2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3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5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3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9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8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9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1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7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6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7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5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4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1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2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3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7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0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8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8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7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3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1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6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4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1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6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5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84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2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1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79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0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3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43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8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36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1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32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2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9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0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86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685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5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yperlink" Target="https://mpgi.gov.hr/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s://www.ervenik.hr/prostorni-planovi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zakon.hr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rdi.gov.hr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ervenik.hr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ervenik.hr/komunalna-infrastruktura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ervenik.hr/prostorni-planovi/" TargetMode="External"/><Relationship Id="rId14" Type="http://schemas.openxmlformats.org/officeDocument/2006/relationships/hyperlink" Target="http://narodne-novine.nn.hr/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670E2-EC92-4C81-B273-75B1CD025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43</Pages>
  <Words>13846</Words>
  <Characters>78923</Characters>
  <Application>Microsoft Office Word</Application>
  <DocSecurity>0</DocSecurity>
  <Lines>657</Lines>
  <Paragraphs>185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33</vt:i4>
      </vt:variant>
    </vt:vector>
  </HeadingPairs>
  <TitlesOfParts>
    <vt:vector size="35" baseType="lpstr">
      <vt:lpstr/>
      <vt:lpstr/>
      <vt:lpstr>Sadržaj</vt:lpstr>
      <vt:lpstr>Uvod</vt:lpstr>
      <vt:lpstr>Važeći normativni i institucionalni okvir</vt:lpstr>
      <vt:lpstr>    Zakoni i drugi propisi</vt:lpstr>
      <vt:lpstr>    Obuhvat oblika općinske imovine</vt:lpstr>
      <vt:lpstr>    Načela upravljanja nekretninama i pokretninama Općine Ervenik sukladno važećem z</vt:lpstr>
      <vt:lpstr>Analiza postojećeg stanja upravljanja i raspolaganja svim oblicima imovine u vla</vt:lpstr>
      <vt:lpstr>    Analiza upravljanja imovinom u obliku pokretnina</vt:lpstr>
      <vt:lpstr>    Analiza upravljanja imovinom u obliku vlasničkih udjela</vt:lpstr>
      <vt:lpstr>    Analiza upravljanja nekretninama i pokretninama u vlasništvu Općine Ervenik</vt:lpstr>
      <vt:lpstr>        Analiza upravljanja poslovnim prostorima u vlasništvu Općine Ervenik</vt:lpstr>
      <vt:lpstr>        Analiza upravljanja građevinskim i poljoprivrednim zemljištem u vlasništvu Općin</vt:lpstr>
      <vt:lpstr>        Analiza upravljanja nekretninama u vlasništvu Općine Ervenik namijenjenih prodaj</vt:lpstr>
      <vt:lpstr>        Analiza neprocijenjenih nekretnina u vlasništvu Općine Ervenik</vt:lpstr>
      <vt:lpstr>        Analiza rješavanja imovinskopravnih odnosa</vt:lpstr>
      <vt:lpstr>        Analiza zahtjeva za izdavanje isprave podobne za upis prava vlasništva odnosno d</vt:lpstr>
      <vt:lpstr>        Nekretnine Republike Hrvatske i lokalna i područna (regionalna) samouprava</vt:lpstr>
      <vt:lpstr>        Stanje dokumentacije o nekretninama</vt:lpstr>
      <vt:lpstr>    Analiza izgradnje i održavanja infrastrukturnih projekata na području Općine Erv</vt:lpstr>
      <vt:lpstr>    Zaključna razmatranja o postojećem stanju upravljanja svim oblicima imovine u vl</vt:lpstr>
      <vt:lpstr>Strateško usmjerenje upravljanja nekretninama i pokretninama</vt:lpstr>
      <vt:lpstr>    Misija i vizija upravljanja nekretninama i pokretninama u vlasništvu Općine Erve</vt:lpstr>
      <vt:lpstr>    Strateški cilj upravljanja nekretninama i pokretninama u vlasništvu Općine Erven</vt:lpstr>
      <vt:lpstr>Kaskadiranje strateškog cilja upravljanja nekretninama i pokretninama</vt:lpstr>
      <vt:lpstr>    Poseban cilj 1.1. Učinkovito upravljanje nekretninama u vlasništvu Općine Erveni</vt:lpstr>
      <vt:lpstr>    Poseban cilj 1.2. Unaprjeđenje korporativnog upravljanja i vršenje kontrola Opći</vt:lpstr>
      <vt:lpstr>    Poseban cilj 1.3. Uspostaviti jedinstven sustav i kriterije u procjeni vrijednos</vt:lpstr>
      <vt:lpstr>    Poseban cilj 1.4. Usklađenje i kontinuirano predlaganje te donošenje novih akata</vt:lpstr>
      <vt:lpstr>    Poseban cilj 1.5. Ustroj, vođenje i redovno ažuriranje interne evidencije općins</vt:lpstr>
      <vt:lpstr>    Poseban cilj 1.6. Priprema, realizacija i izvještavanje o primjeni akata strateš</vt:lpstr>
      <vt:lpstr>    Poseban cilj 1.7. Razvoj ljudskih resursa, informacijsko-komunikacijske tehnolog</vt:lpstr>
      <vt:lpstr>Zaključak</vt:lpstr>
      <vt:lpstr>Izvori</vt:lpstr>
    </vt:vector>
  </TitlesOfParts>
  <Company>Grizli777</Company>
  <LinksUpToDate>false</LinksUpToDate>
  <CharactersWithSpaces>92584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Kantolić</dc:creator>
  <cp:lastModifiedBy>Momir Novaković</cp:lastModifiedBy>
  <cp:revision>5</cp:revision>
  <cp:lastPrinted>2025-10-29T07:02:00Z</cp:lastPrinted>
  <dcterms:created xsi:type="dcterms:W3CDTF">2026-01-28T11:22:00Z</dcterms:created>
  <dcterms:modified xsi:type="dcterms:W3CDTF">2026-03-12T09:30:00Z</dcterms:modified>
</cp:coreProperties>
</file>