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6723" w14:textId="35B4A83F" w:rsidR="009C3641" w:rsidRDefault="009C3641" w:rsidP="00BE4F17">
      <w:pPr>
        <w:spacing w:line="240" w:lineRule="auto"/>
        <w:ind w:firstLine="709"/>
        <w:contextualSpacing/>
        <w:jc w:val="both"/>
      </w:pPr>
      <w:r w:rsidRPr="00BE4F17">
        <w:t xml:space="preserve">Na temelju </w:t>
      </w:r>
      <w:r w:rsidR="00645FDA" w:rsidRPr="00BE4F17">
        <w:t xml:space="preserve">članka 31. Statuta Općine </w:t>
      </w:r>
      <w:proofErr w:type="spellStart"/>
      <w:r w:rsidR="00645FDA" w:rsidRPr="00BE4F17">
        <w:t>Ervenik</w:t>
      </w:r>
      <w:proofErr w:type="spellEnd"/>
      <w:r w:rsidR="00645FDA" w:rsidRPr="00BE4F17">
        <w:t xml:space="preserve"> („Službeni vjesnik Šibensko-kninske županije“, broj 1/21</w:t>
      </w:r>
      <w:r w:rsidR="0053065E">
        <w:t xml:space="preserve"> i „Službeno glasilo Općine </w:t>
      </w:r>
      <w:proofErr w:type="spellStart"/>
      <w:r w:rsidR="0053065E">
        <w:t>Ervenik</w:t>
      </w:r>
      <w:proofErr w:type="spellEnd"/>
      <w:r w:rsidR="0053065E">
        <w:t>“ broj 29/25</w:t>
      </w:r>
      <w:r w:rsidR="00645FDA" w:rsidRPr="00BE4F17">
        <w:t>)</w:t>
      </w:r>
      <w:r w:rsidRPr="00BE4F17">
        <w:t xml:space="preserve">, </w:t>
      </w:r>
      <w:r w:rsidR="00645FDA" w:rsidRPr="00BE4F17">
        <w:t>Općinsko</w:t>
      </w:r>
      <w:r w:rsidRPr="00BE4F17">
        <w:t xml:space="preserve"> vijeće </w:t>
      </w:r>
      <w:r w:rsidR="00645FDA" w:rsidRPr="00BE4F17">
        <w:t>Općine</w:t>
      </w:r>
      <w:r w:rsidRPr="00BE4F17">
        <w:t xml:space="preserve"> </w:t>
      </w:r>
      <w:proofErr w:type="spellStart"/>
      <w:r w:rsidR="00645FDA" w:rsidRPr="00BE4F17">
        <w:t>Ervenik</w:t>
      </w:r>
      <w:proofErr w:type="spellEnd"/>
      <w:r w:rsidRPr="00BE4F17">
        <w:t xml:space="preserve">, na </w:t>
      </w:r>
      <w:r w:rsidR="008B37F6">
        <w:t>6</w:t>
      </w:r>
      <w:r w:rsidRPr="00BE4F17">
        <w:t xml:space="preserve">. sjednici, održanoj </w:t>
      </w:r>
      <w:r w:rsidR="00645FDA" w:rsidRPr="00BE4F17">
        <w:t xml:space="preserve">dana </w:t>
      </w:r>
      <w:r w:rsidR="008B37F6">
        <w:t>19</w:t>
      </w:r>
      <w:r w:rsidRPr="00BE4F17">
        <w:t xml:space="preserve">. </w:t>
      </w:r>
      <w:r w:rsidR="00645FDA" w:rsidRPr="00BE4F17">
        <w:t>li</w:t>
      </w:r>
      <w:r w:rsidRPr="00BE4F17">
        <w:t>pnja 202</w:t>
      </w:r>
      <w:r w:rsidR="00645FDA" w:rsidRPr="00BE4F17">
        <w:t>6</w:t>
      </w:r>
      <w:r w:rsidRPr="00BE4F17">
        <w:t xml:space="preserve">. godine, donosi </w:t>
      </w:r>
    </w:p>
    <w:p w14:paraId="1FD3781C" w14:textId="77777777" w:rsidR="008B37F6" w:rsidRPr="00BE4F17" w:rsidRDefault="008B37F6" w:rsidP="00BE4F17">
      <w:pPr>
        <w:spacing w:line="240" w:lineRule="auto"/>
        <w:ind w:firstLine="709"/>
        <w:contextualSpacing/>
        <w:jc w:val="both"/>
      </w:pPr>
    </w:p>
    <w:p w14:paraId="66B6F0D8" w14:textId="77777777" w:rsidR="009C3641" w:rsidRPr="00BE4F17" w:rsidRDefault="009C3641" w:rsidP="00BE4F17">
      <w:pPr>
        <w:spacing w:before="0" w:beforeAutospacing="0" w:line="240" w:lineRule="auto"/>
        <w:jc w:val="center"/>
      </w:pPr>
      <w:r w:rsidRPr="00BE4F17">
        <w:t>ZAKLJUČAK</w:t>
      </w:r>
    </w:p>
    <w:p w14:paraId="13426BC2" w14:textId="77777777" w:rsidR="009C3641" w:rsidRPr="00BE4F17" w:rsidRDefault="009C3641" w:rsidP="00BE4F17">
      <w:pPr>
        <w:spacing w:before="0" w:beforeAutospacing="0" w:line="240" w:lineRule="auto"/>
        <w:jc w:val="center"/>
      </w:pPr>
      <w:r w:rsidRPr="00BE4F17">
        <w:t>o prihvaćanju Izvještaja o izvršenju Programa</w:t>
      </w:r>
    </w:p>
    <w:p w14:paraId="762CAA6B" w14:textId="5C46CB45" w:rsidR="009C3641" w:rsidRPr="00BE4F17" w:rsidRDefault="009C3641" w:rsidP="00BE4F17">
      <w:pPr>
        <w:spacing w:before="0" w:beforeAutospacing="0" w:line="240" w:lineRule="auto"/>
        <w:jc w:val="center"/>
      </w:pPr>
      <w:r w:rsidRPr="00BE4F17">
        <w:t>socijalnih i drugih potreba građana na području</w:t>
      </w:r>
    </w:p>
    <w:p w14:paraId="2A92CCE0" w14:textId="77777777" w:rsidR="009C3641" w:rsidRPr="00BE4F17" w:rsidRDefault="009C3641" w:rsidP="00BE4F17">
      <w:pPr>
        <w:spacing w:before="0" w:beforeAutospacing="0" w:line="240" w:lineRule="auto"/>
        <w:jc w:val="center"/>
      </w:pPr>
      <w:r w:rsidRPr="00BE4F17">
        <w:t xml:space="preserve">Općine </w:t>
      </w:r>
      <w:proofErr w:type="spellStart"/>
      <w:r w:rsidRPr="00BE4F17">
        <w:t>Ervenik</w:t>
      </w:r>
      <w:proofErr w:type="spellEnd"/>
      <w:r w:rsidRPr="00BE4F17">
        <w:t xml:space="preserve"> za 2025. godinu</w:t>
      </w:r>
    </w:p>
    <w:p w14:paraId="08F833B1" w14:textId="77777777" w:rsidR="00645FDA" w:rsidRPr="00BE4F17" w:rsidRDefault="00645FDA" w:rsidP="00BE4F17">
      <w:pPr>
        <w:spacing w:before="0" w:beforeAutospacing="0" w:line="240" w:lineRule="auto"/>
        <w:jc w:val="center"/>
      </w:pPr>
    </w:p>
    <w:p w14:paraId="2F79058D" w14:textId="71159F7A" w:rsidR="009C3641" w:rsidRPr="00BE4F17" w:rsidRDefault="009C3641" w:rsidP="00BE4F17">
      <w:pPr>
        <w:spacing w:line="240" w:lineRule="auto"/>
        <w:ind w:left="708" w:firstLine="1"/>
        <w:contextualSpacing/>
        <w:jc w:val="both"/>
      </w:pPr>
      <w:r w:rsidRPr="00BE4F17">
        <w:t xml:space="preserve">1. Usvaja se Godišnje izvješće načelnika </w:t>
      </w:r>
      <w:r w:rsidR="00645FDA" w:rsidRPr="00BE4F17">
        <w:t xml:space="preserve">Općine </w:t>
      </w:r>
      <w:proofErr w:type="spellStart"/>
      <w:r w:rsidR="00645FDA" w:rsidRPr="00BE4F17">
        <w:t>Ervenik</w:t>
      </w:r>
      <w:proofErr w:type="spellEnd"/>
      <w:r w:rsidRPr="00BE4F17">
        <w:t xml:space="preserve"> o izvršenju Programa socijalnih </w:t>
      </w:r>
      <w:r w:rsidR="00663D3E">
        <w:t>i drugih potreba</w:t>
      </w:r>
      <w:r w:rsidRPr="00BE4F17">
        <w:t xml:space="preserve"> </w:t>
      </w:r>
      <w:r w:rsidR="00645FDA" w:rsidRPr="00BE4F17">
        <w:t xml:space="preserve"> </w:t>
      </w:r>
      <w:r w:rsidRPr="00BE4F17">
        <w:t xml:space="preserve">na području </w:t>
      </w:r>
      <w:r w:rsidR="00645FDA" w:rsidRPr="00BE4F17">
        <w:t xml:space="preserve">Općine </w:t>
      </w:r>
      <w:proofErr w:type="spellStart"/>
      <w:r w:rsidR="00645FDA" w:rsidRPr="00BE4F17">
        <w:t>Ervenik</w:t>
      </w:r>
      <w:proofErr w:type="spellEnd"/>
      <w:r w:rsidRPr="00BE4F17">
        <w:t xml:space="preserve"> za 202</w:t>
      </w:r>
      <w:r w:rsidR="00645FDA" w:rsidRPr="00BE4F17">
        <w:t>5</w:t>
      </w:r>
      <w:r w:rsidRPr="00BE4F17">
        <w:t xml:space="preserve">. godinu, KLASA: </w:t>
      </w:r>
      <w:r w:rsidR="00663D3E">
        <w:t>400-01/24-02/1</w:t>
      </w:r>
      <w:r w:rsidRPr="00BE4F17">
        <w:t>, URBROJ: 2182-10-02-2</w:t>
      </w:r>
      <w:r w:rsidR="00663D3E">
        <w:t>6</w:t>
      </w:r>
      <w:r w:rsidRPr="00BE4F17">
        <w:t>-</w:t>
      </w:r>
      <w:r w:rsidR="004671D7">
        <w:t>16</w:t>
      </w:r>
      <w:r w:rsidRPr="00BE4F17">
        <w:t xml:space="preserve"> od </w:t>
      </w:r>
      <w:r w:rsidR="00645FDA" w:rsidRPr="00BE4F17">
        <w:t>25</w:t>
      </w:r>
      <w:r w:rsidRPr="00BE4F17">
        <w:t>. s</w:t>
      </w:r>
      <w:r w:rsidR="00645FDA" w:rsidRPr="00BE4F17">
        <w:t>vibnj</w:t>
      </w:r>
      <w:r w:rsidRPr="00BE4F17">
        <w:t>a 202</w:t>
      </w:r>
      <w:r w:rsidR="00645FDA" w:rsidRPr="00BE4F17">
        <w:t>6</w:t>
      </w:r>
      <w:r w:rsidRPr="00BE4F17">
        <w:t xml:space="preserve">. godine. </w:t>
      </w:r>
    </w:p>
    <w:p w14:paraId="5AA47BE4" w14:textId="77777777" w:rsidR="009C3641" w:rsidRPr="00BE4F17" w:rsidRDefault="009C3641" w:rsidP="00BE4F17">
      <w:pPr>
        <w:spacing w:line="240" w:lineRule="auto"/>
        <w:ind w:firstLine="709"/>
        <w:contextualSpacing/>
        <w:jc w:val="both"/>
      </w:pPr>
      <w:r w:rsidRPr="00BE4F17">
        <w:t xml:space="preserve">2. Izvješće čini sastavni dio ovog Zaključka. </w:t>
      </w:r>
    </w:p>
    <w:p w14:paraId="549B5ABB" w14:textId="29C46AF7" w:rsidR="009C3641" w:rsidRPr="00BE4F17" w:rsidRDefault="009C3641" w:rsidP="00BE4F17">
      <w:pPr>
        <w:spacing w:line="240" w:lineRule="auto"/>
        <w:ind w:firstLine="709"/>
        <w:contextualSpacing/>
        <w:jc w:val="both"/>
      </w:pPr>
      <w:r w:rsidRPr="00BE4F17">
        <w:t xml:space="preserve">3. Ovaj Zaključak objavit će se u „Službenom glasilu </w:t>
      </w:r>
      <w:r w:rsidR="00645FDA" w:rsidRPr="00BE4F17">
        <w:t xml:space="preserve">Općine </w:t>
      </w:r>
      <w:proofErr w:type="spellStart"/>
      <w:r w:rsidR="00645FDA" w:rsidRPr="00BE4F17">
        <w:t>Ervenik</w:t>
      </w:r>
      <w:proofErr w:type="spellEnd"/>
      <w:r w:rsidRPr="00BE4F17">
        <w:t xml:space="preserve">“. </w:t>
      </w:r>
    </w:p>
    <w:p w14:paraId="4487983C" w14:textId="77777777" w:rsidR="00645FDA" w:rsidRPr="00BE4F17" w:rsidRDefault="00645FDA" w:rsidP="009C3641">
      <w:pPr>
        <w:spacing w:line="240" w:lineRule="exact"/>
        <w:ind w:firstLine="709"/>
        <w:contextualSpacing/>
        <w:jc w:val="both"/>
      </w:pPr>
    </w:p>
    <w:p w14:paraId="0928FA1A" w14:textId="77777777" w:rsidR="00BE4F17" w:rsidRPr="00BE4F17" w:rsidRDefault="00BE4F17" w:rsidP="00BE4F17">
      <w:pPr>
        <w:rPr>
          <w:rFonts w:ascii="Times New Roman" w:hAnsi="Times New Roman" w:cs="Times New Roman"/>
        </w:rPr>
      </w:pPr>
      <w:r w:rsidRPr="00BE4F17">
        <w:t xml:space="preserve">KLASA: </w:t>
      </w:r>
      <w:r w:rsidRPr="00BE4F17">
        <w:rPr>
          <w:rFonts w:ascii="Times New Roman" w:hAnsi="Times New Roman" w:cs="Times New Roman"/>
        </w:rPr>
        <w:t>400-01/24-02/1</w:t>
      </w:r>
    </w:p>
    <w:p w14:paraId="040F5BF0" w14:textId="44D386EA" w:rsidR="00BE4F17" w:rsidRPr="00BE4F17" w:rsidRDefault="00BE4F17" w:rsidP="00BE4F17">
      <w:pPr>
        <w:spacing w:before="0" w:beforeAutospacing="0"/>
        <w:rPr>
          <w:rFonts w:ascii="Times New Roman" w:hAnsi="Times New Roman" w:cs="Times New Roman"/>
        </w:rPr>
      </w:pPr>
      <w:r w:rsidRPr="00BE4F17">
        <w:t xml:space="preserve">URBROJ: </w:t>
      </w:r>
      <w:r w:rsidRPr="00BE4F17">
        <w:rPr>
          <w:rFonts w:ascii="Times New Roman" w:hAnsi="Times New Roman" w:cs="Times New Roman"/>
        </w:rPr>
        <w:t>2182-14-02-26-</w:t>
      </w:r>
      <w:r w:rsidR="00E90E0C">
        <w:rPr>
          <w:rFonts w:ascii="Times New Roman" w:hAnsi="Times New Roman" w:cs="Times New Roman"/>
        </w:rPr>
        <w:t>22</w:t>
      </w:r>
    </w:p>
    <w:p w14:paraId="3E70D07E" w14:textId="45E8EEDD" w:rsidR="009C3641" w:rsidRPr="00BE4F17" w:rsidRDefault="00BE4F17" w:rsidP="00BE4F17">
      <w:pPr>
        <w:spacing w:line="240" w:lineRule="exact"/>
        <w:contextualSpacing/>
      </w:pPr>
      <w:proofErr w:type="spellStart"/>
      <w:r>
        <w:t>Ervenik</w:t>
      </w:r>
      <w:proofErr w:type="spellEnd"/>
      <w:r w:rsidR="009C3641" w:rsidRPr="00BE4F17">
        <w:t xml:space="preserve">, </w:t>
      </w:r>
      <w:r w:rsidR="00E90E0C">
        <w:t>19</w:t>
      </w:r>
      <w:r w:rsidR="009C3641" w:rsidRPr="00BE4F17">
        <w:t xml:space="preserve">. </w:t>
      </w:r>
      <w:r w:rsidR="00645FDA" w:rsidRPr="00BE4F17">
        <w:t>lipnj</w:t>
      </w:r>
      <w:r w:rsidR="009C3641" w:rsidRPr="00BE4F17">
        <w:t>a 202</w:t>
      </w:r>
      <w:r w:rsidR="00645FDA" w:rsidRPr="00BE4F17">
        <w:t>6</w:t>
      </w:r>
      <w:r w:rsidR="009C3641" w:rsidRPr="00BE4F17">
        <w:t xml:space="preserve">. </w:t>
      </w:r>
    </w:p>
    <w:p w14:paraId="2CD848F7" w14:textId="452FF54F" w:rsidR="009C3641" w:rsidRPr="00BE4F17" w:rsidRDefault="00BE4F17" w:rsidP="00BE4F17">
      <w:pPr>
        <w:spacing w:line="240" w:lineRule="auto"/>
        <w:ind w:left="6371" w:firstLine="709"/>
        <w:jc w:val="center"/>
      </w:pPr>
      <w:r>
        <w:t xml:space="preserve">           </w:t>
      </w:r>
      <w:r w:rsidR="009C3641" w:rsidRPr="00BE4F17">
        <w:t>PREDSJEDN</w:t>
      </w:r>
      <w:r w:rsidRPr="00BE4F17">
        <w:t>ICA</w:t>
      </w:r>
      <w:r w:rsidR="009C3641" w:rsidRPr="00BE4F17">
        <w:t xml:space="preserve"> </w:t>
      </w:r>
    </w:p>
    <w:p w14:paraId="0D4750F5" w14:textId="00A19A6F" w:rsidR="009C3641" w:rsidRPr="00BE4F17" w:rsidRDefault="00BE4F17" w:rsidP="00BE4F17">
      <w:pPr>
        <w:spacing w:line="240" w:lineRule="auto"/>
        <w:ind w:firstLine="709"/>
        <w:jc w:val="right"/>
      </w:pPr>
      <w:r w:rsidRPr="00BE4F17">
        <w:t xml:space="preserve">Slavica </w:t>
      </w:r>
      <w:proofErr w:type="spellStart"/>
      <w:r w:rsidRPr="00BE4F17">
        <w:t>Čupković</w:t>
      </w:r>
      <w:proofErr w:type="spellEnd"/>
      <w:r w:rsidR="00670E71">
        <w:t>, v.r.</w:t>
      </w:r>
    </w:p>
    <w:p w14:paraId="25DDFB69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12046EFC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78C87950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433911B2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6F59466B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5430A037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7755F960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75D0F72E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7607C1D1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730D952E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6C3D5BB7" w14:textId="77777777" w:rsidR="009C3641" w:rsidRDefault="009C3641" w:rsidP="009C3641">
      <w:pPr>
        <w:spacing w:line="240" w:lineRule="auto"/>
        <w:ind w:firstLine="709"/>
        <w:jc w:val="both"/>
        <w:rPr>
          <w:color w:val="EE0000"/>
        </w:rPr>
      </w:pPr>
    </w:p>
    <w:p w14:paraId="25AFC088" w14:textId="77777777" w:rsidR="009C3641" w:rsidRDefault="009C3641" w:rsidP="00E07425">
      <w:pPr>
        <w:ind w:firstLine="708"/>
        <w:jc w:val="both"/>
        <w:rPr>
          <w:color w:val="EE0000"/>
        </w:rPr>
      </w:pPr>
    </w:p>
    <w:p w14:paraId="78C8BE2C" w14:textId="77777777" w:rsidR="009C3641" w:rsidRDefault="009C3641" w:rsidP="00E07425">
      <w:pPr>
        <w:ind w:firstLine="708"/>
        <w:jc w:val="both"/>
        <w:rPr>
          <w:color w:val="EE0000"/>
        </w:rPr>
      </w:pPr>
    </w:p>
    <w:p w14:paraId="25ED45E1" w14:textId="77777777" w:rsidR="009C3641" w:rsidRDefault="009C3641" w:rsidP="00E07425">
      <w:pPr>
        <w:ind w:firstLine="708"/>
        <w:jc w:val="both"/>
        <w:rPr>
          <w:color w:val="EE0000"/>
        </w:rPr>
      </w:pPr>
    </w:p>
    <w:p w14:paraId="4ECDA79B" w14:textId="77777777" w:rsidR="009C3641" w:rsidRDefault="009C3641" w:rsidP="00E07425">
      <w:pPr>
        <w:ind w:firstLine="708"/>
        <w:jc w:val="both"/>
        <w:rPr>
          <w:color w:val="EE0000"/>
        </w:rPr>
      </w:pPr>
    </w:p>
    <w:p w14:paraId="18AE4E86" w14:textId="36DC8B11" w:rsidR="000A5E51" w:rsidRDefault="00BB05D2" w:rsidP="009C3641">
      <w:pPr>
        <w:ind w:firstLine="708"/>
        <w:jc w:val="both"/>
      </w:pPr>
      <w:r w:rsidRPr="00645FDA">
        <w:t>Na temelju čl. 289</w:t>
      </w:r>
      <w:r w:rsidR="000A5E51" w:rsidRPr="00645FDA">
        <w:t>. Zakona o socijalnoj skrbi („Narodne novine“ broj 18/2</w:t>
      </w:r>
      <w:r w:rsidRPr="00645FDA">
        <w:t>2, 46/22, 119/22, 71/23</w:t>
      </w:r>
      <w:r w:rsidR="00E07425" w:rsidRPr="00645FDA">
        <w:t>,</w:t>
      </w:r>
      <w:r w:rsidRPr="00645FDA">
        <w:t xml:space="preserve"> </w:t>
      </w:r>
      <w:r w:rsidR="00E07425" w:rsidRPr="00645FDA">
        <w:t>156/23</w:t>
      </w:r>
      <w:r w:rsidRPr="00645FDA">
        <w:t xml:space="preserve"> i 61/25) i članka </w:t>
      </w:r>
      <w:r w:rsidR="005544DC">
        <w:t>47</w:t>
      </w:r>
      <w:r w:rsidR="000A5E51" w:rsidRPr="00645FDA">
        <w:t xml:space="preserve">. Statuta Općine </w:t>
      </w:r>
      <w:proofErr w:type="spellStart"/>
      <w:r w:rsidR="000A5E51" w:rsidRPr="00645FDA">
        <w:t>Ervenik</w:t>
      </w:r>
      <w:proofErr w:type="spellEnd"/>
      <w:r w:rsidR="000A5E51" w:rsidRPr="00645FDA">
        <w:t xml:space="preserve"> („Službeni vjesnik Šibensko-kninske županije“, broj 1/21</w:t>
      </w:r>
      <w:r w:rsidR="0053065E">
        <w:t xml:space="preserve"> i „Službeno glasilo Općine </w:t>
      </w:r>
      <w:proofErr w:type="spellStart"/>
      <w:r w:rsidR="0053065E">
        <w:t>Ervenik</w:t>
      </w:r>
      <w:proofErr w:type="spellEnd"/>
      <w:r w:rsidR="0053065E">
        <w:t>“ broj 29/25</w:t>
      </w:r>
      <w:r w:rsidR="000A5E51" w:rsidRPr="00645FDA">
        <w:t xml:space="preserve">), </w:t>
      </w:r>
      <w:r w:rsidR="009C3641" w:rsidRPr="00645FDA">
        <w:t xml:space="preserve">načelnik </w:t>
      </w:r>
      <w:r w:rsidR="00645FDA" w:rsidRPr="00645FDA">
        <w:t xml:space="preserve">Općine </w:t>
      </w:r>
      <w:proofErr w:type="spellStart"/>
      <w:r w:rsidR="00645FDA" w:rsidRPr="00645FDA">
        <w:t>Ervenik</w:t>
      </w:r>
      <w:proofErr w:type="spellEnd"/>
      <w:r w:rsidR="009C3641" w:rsidRPr="00645FDA">
        <w:t xml:space="preserve"> sukladno Programu socijalnih davanja na području </w:t>
      </w:r>
      <w:r w:rsidR="00645FDA" w:rsidRPr="00645FDA">
        <w:t>Općine</w:t>
      </w:r>
      <w:r w:rsidR="009C3641" w:rsidRPr="00645FDA">
        <w:t xml:space="preserve"> </w:t>
      </w:r>
      <w:proofErr w:type="spellStart"/>
      <w:r w:rsidR="00645FDA" w:rsidRPr="00645FDA">
        <w:t>Ervenik</w:t>
      </w:r>
      <w:proofErr w:type="spellEnd"/>
      <w:r w:rsidR="009C3641" w:rsidRPr="00645FDA">
        <w:t xml:space="preserve"> za 202</w:t>
      </w:r>
      <w:r w:rsidR="00645FDA" w:rsidRPr="00645FDA">
        <w:t>5</w:t>
      </w:r>
      <w:r w:rsidR="009C3641" w:rsidRPr="00645FDA">
        <w:t xml:space="preserve">. godinu (''Službeno glasilo </w:t>
      </w:r>
      <w:r w:rsidR="00BE4F17" w:rsidRPr="00BE4F17">
        <w:t xml:space="preserve">Općine </w:t>
      </w:r>
      <w:proofErr w:type="spellStart"/>
      <w:r w:rsidR="00BE4F17" w:rsidRPr="00BE4F17">
        <w:t>Ervenik</w:t>
      </w:r>
      <w:proofErr w:type="spellEnd"/>
      <w:r w:rsidR="009C3641" w:rsidRPr="00BE4F17">
        <w:t xml:space="preserve">'' broj </w:t>
      </w:r>
      <w:r w:rsidR="00BE4F17" w:rsidRPr="00BE4F17">
        <w:t>2</w:t>
      </w:r>
      <w:r w:rsidR="009C3641" w:rsidRPr="00BE4F17">
        <w:t>4/24</w:t>
      </w:r>
      <w:r w:rsidR="00BE4F17" w:rsidRPr="00BE4F17">
        <w:t xml:space="preserve"> i 33/25</w:t>
      </w:r>
      <w:r w:rsidR="009C3641" w:rsidRPr="00BE4F17">
        <w:t xml:space="preserve">), dana </w:t>
      </w:r>
      <w:r w:rsidR="008B37F6">
        <w:t>19</w:t>
      </w:r>
      <w:r w:rsidR="009C3641" w:rsidRPr="00645FDA">
        <w:t xml:space="preserve">. </w:t>
      </w:r>
      <w:r w:rsidR="008B37F6">
        <w:t>lip</w:t>
      </w:r>
      <w:r w:rsidR="00645FDA" w:rsidRPr="00645FDA">
        <w:t>nj</w:t>
      </w:r>
      <w:r w:rsidR="009C3641" w:rsidRPr="00645FDA">
        <w:t>a 202</w:t>
      </w:r>
      <w:r w:rsidR="008B37F6">
        <w:t>6</w:t>
      </w:r>
      <w:r w:rsidR="009C3641" w:rsidRPr="00645FDA">
        <w:t>. godine,  podnosi</w:t>
      </w:r>
    </w:p>
    <w:p w14:paraId="4EF12FD9" w14:textId="77777777" w:rsidR="009F4C95" w:rsidRPr="00645FDA" w:rsidRDefault="009F4C95" w:rsidP="009C3641">
      <w:pPr>
        <w:ind w:firstLine="708"/>
        <w:jc w:val="both"/>
      </w:pPr>
    </w:p>
    <w:p w14:paraId="165BF35C" w14:textId="262CCA03" w:rsidR="000A5E51" w:rsidRDefault="009C3641" w:rsidP="000A5E51">
      <w:pPr>
        <w:spacing w:before="0" w:beforeAutospacing="0" w:line="240" w:lineRule="auto"/>
        <w:jc w:val="center"/>
      </w:pPr>
      <w:r>
        <w:t>Godišnji izvještaj o</w:t>
      </w:r>
      <w:r w:rsidR="00B111FC">
        <w:t xml:space="preserve"> izvršenju Programa</w:t>
      </w:r>
    </w:p>
    <w:p w14:paraId="6093DBDF" w14:textId="77777777" w:rsidR="000A5E51" w:rsidRDefault="000A5E51" w:rsidP="000A5E51">
      <w:pPr>
        <w:spacing w:before="0" w:beforeAutospacing="0" w:line="240" w:lineRule="auto"/>
        <w:jc w:val="center"/>
      </w:pPr>
      <w:r>
        <w:t xml:space="preserve">socijalnih i drugih potreba građana na području </w:t>
      </w:r>
    </w:p>
    <w:p w14:paraId="2366F6D8" w14:textId="73B9C758" w:rsidR="000A5E51" w:rsidRDefault="00895DAA" w:rsidP="00895DAA">
      <w:pPr>
        <w:spacing w:before="0" w:beforeAutospacing="0" w:line="240" w:lineRule="auto"/>
        <w:jc w:val="center"/>
      </w:pPr>
      <w:r>
        <w:t xml:space="preserve">Općine </w:t>
      </w:r>
      <w:proofErr w:type="spellStart"/>
      <w:r>
        <w:t>Ervenik</w:t>
      </w:r>
      <w:proofErr w:type="spellEnd"/>
      <w:r>
        <w:t xml:space="preserve"> za 202</w:t>
      </w:r>
      <w:r w:rsidR="00F83963">
        <w:t>5</w:t>
      </w:r>
      <w:r w:rsidR="000A5E51">
        <w:t>.</w:t>
      </w:r>
      <w:r>
        <w:t xml:space="preserve"> </w:t>
      </w:r>
      <w:r w:rsidR="000A5E51">
        <w:t>godinu</w:t>
      </w:r>
    </w:p>
    <w:p w14:paraId="3595FD8D" w14:textId="204E7CCF" w:rsidR="00E07425" w:rsidRDefault="00E07425" w:rsidP="00E21D99">
      <w:pPr>
        <w:ind w:firstLine="708"/>
        <w:jc w:val="both"/>
      </w:pPr>
      <w:r>
        <w:t xml:space="preserve">Programom socijalnih potreba Općine </w:t>
      </w:r>
      <w:proofErr w:type="spellStart"/>
      <w:r>
        <w:t>Ervenik</w:t>
      </w:r>
      <w:proofErr w:type="spellEnd"/>
      <w:r>
        <w:t xml:space="preserve"> za 202</w:t>
      </w:r>
      <w:r w:rsidR="00F83963">
        <w:t>5</w:t>
      </w:r>
      <w:r>
        <w:t>.</w:t>
      </w:r>
      <w:r w:rsidR="00F83963">
        <w:t xml:space="preserve"> </w:t>
      </w:r>
      <w:r>
        <w:t xml:space="preserve">godinu </w:t>
      </w:r>
      <w:r w:rsidR="00CC07DE">
        <w:t>obuhvaćene su sljedeće aktivnosti:</w:t>
      </w:r>
    </w:p>
    <w:p w14:paraId="562CDAFF" w14:textId="562EA99A" w:rsidR="00063F26" w:rsidRDefault="00CC07DE" w:rsidP="00CC07DE">
      <w:pPr>
        <w:spacing w:before="0" w:beforeAutospacing="0"/>
        <w:jc w:val="both"/>
      </w:pPr>
      <w:r>
        <w:t>1.</w:t>
      </w:r>
      <w:r w:rsidR="00E07425">
        <w:t>Pomoć u novcu obiteljima i pojedincima-jednokratna pomoć</w:t>
      </w:r>
      <w:r>
        <w:t xml:space="preserve"> </w:t>
      </w:r>
    </w:p>
    <w:p w14:paraId="7C1B60AA" w14:textId="5B2D1824" w:rsidR="00E07425" w:rsidRDefault="00F34E47" w:rsidP="00CC07DE">
      <w:pPr>
        <w:spacing w:before="0" w:beforeAutospacing="0"/>
        <w:jc w:val="both"/>
      </w:pPr>
      <w:r>
        <w:t>2</w:t>
      </w:r>
      <w:r w:rsidR="00E07425">
        <w:t>. Pomoć obiteljima u novcu za ogrje</w:t>
      </w:r>
      <w:r w:rsidR="00E21D99">
        <w:t xml:space="preserve">v-troškovi stanovanja </w:t>
      </w:r>
    </w:p>
    <w:p w14:paraId="41584761" w14:textId="6C0410B1" w:rsidR="00E21D99" w:rsidRDefault="00F34E47" w:rsidP="00CC07DE">
      <w:pPr>
        <w:spacing w:before="0" w:beforeAutospacing="0"/>
        <w:jc w:val="both"/>
      </w:pPr>
      <w:r>
        <w:t>3</w:t>
      </w:r>
      <w:r w:rsidR="00E07425">
        <w:t>. Sufinanciranje prijevoza učenika i vrtićke djece te isplata nagrada učenicima i stipendija studentima</w:t>
      </w:r>
      <w:r w:rsidR="00E21D99">
        <w:t xml:space="preserve"> </w:t>
      </w:r>
    </w:p>
    <w:p w14:paraId="72B7242F" w14:textId="3FB2088A" w:rsidR="00E07425" w:rsidRDefault="00F34E47" w:rsidP="00CC07DE">
      <w:pPr>
        <w:spacing w:before="0" w:beforeAutospacing="0"/>
        <w:jc w:val="both"/>
      </w:pPr>
      <w:r>
        <w:t>4</w:t>
      </w:r>
      <w:r w:rsidR="00E07425">
        <w:t>. Pr</w:t>
      </w:r>
      <w:r w:rsidR="00E21D99">
        <w:t xml:space="preserve">ogram predškolskog odgoja </w:t>
      </w:r>
    </w:p>
    <w:p w14:paraId="76F41801" w14:textId="2BFE651C" w:rsidR="00E07425" w:rsidRDefault="00F34E47" w:rsidP="00CC07DE">
      <w:pPr>
        <w:spacing w:before="0" w:beforeAutospacing="0"/>
        <w:jc w:val="both"/>
      </w:pPr>
      <w:r>
        <w:t>5</w:t>
      </w:r>
      <w:r w:rsidR="00E07425">
        <w:t>. Provedba programa starijim i nemoćnim osoba</w:t>
      </w:r>
      <w:r w:rsidR="00E21D99">
        <w:t xml:space="preserve">ma </w:t>
      </w:r>
    </w:p>
    <w:p w14:paraId="4F389FB5" w14:textId="77777777" w:rsidR="00557D1F" w:rsidRDefault="00557D1F" w:rsidP="00CC07DE">
      <w:pPr>
        <w:spacing w:before="0" w:beforeAutospacing="0"/>
        <w:jc w:val="both"/>
      </w:pPr>
    </w:p>
    <w:tbl>
      <w:tblPr>
        <w:tblStyle w:val="Reetkatablice"/>
        <w:tblW w:w="9736" w:type="dxa"/>
        <w:tblInd w:w="-5" w:type="dxa"/>
        <w:tblLook w:val="04A0" w:firstRow="1" w:lastRow="0" w:firstColumn="1" w:lastColumn="0" w:noHBand="0" w:noVBand="1"/>
      </w:tblPr>
      <w:tblGrid>
        <w:gridCol w:w="838"/>
        <w:gridCol w:w="4490"/>
        <w:gridCol w:w="1406"/>
        <w:gridCol w:w="1585"/>
        <w:gridCol w:w="1417"/>
      </w:tblGrid>
      <w:tr w:rsidR="00557D1F" w14:paraId="72A812CB" w14:textId="77777777" w:rsidTr="00645FDA">
        <w:trPr>
          <w:trHeight w:val="552"/>
        </w:trPr>
        <w:tc>
          <w:tcPr>
            <w:tcW w:w="838" w:type="dxa"/>
          </w:tcPr>
          <w:p w14:paraId="75BFD946" w14:textId="789A3F52" w:rsidR="00557D1F" w:rsidRDefault="00557D1F" w:rsidP="00CC07DE">
            <w:pPr>
              <w:spacing w:beforeAutospacing="0"/>
              <w:jc w:val="both"/>
            </w:pPr>
            <w:r>
              <w:t>Redni broj</w:t>
            </w:r>
          </w:p>
        </w:tc>
        <w:tc>
          <w:tcPr>
            <w:tcW w:w="4490" w:type="dxa"/>
          </w:tcPr>
          <w:p w14:paraId="5BFF5A46" w14:textId="7344C7E0" w:rsidR="00557D1F" w:rsidRDefault="00557D1F" w:rsidP="00CC07DE">
            <w:pPr>
              <w:spacing w:beforeAutospacing="0"/>
              <w:jc w:val="both"/>
            </w:pPr>
            <w:r>
              <w:t>Programske aktivnosti</w:t>
            </w:r>
          </w:p>
        </w:tc>
        <w:tc>
          <w:tcPr>
            <w:tcW w:w="1406" w:type="dxa"/>
          </w:tcPr>
          <w:p w14:paraId="6E371568" w14:textId="0A43EC09" w:rsidR="00557D1F" w:rsidRDefault="00557D1F" w:rsidP="00CC07DE">
            <w:pPr>
              <w:spacing w:beforeAutospacing="0"/>
              <w:jc w:val="both"/>
            </w:pPr>
            <w:r>
              <w:t>Plan</w:t>
            </w:r>
          </w:p>
        </w:tc>
        <w:tc>
          <w:tcPr>
            <w:tcW w:w="1585" w:type="dxa"/>
          </w:tcPr>
          <w:p w14:paraId="523D18C9" w14:textId="159D27CB" w:rsidR="00557D1F" w:rsidRDefault="00557D1F" w:rsidP="00CC07DE">
            <w:pPr>
              <w:spacing w:beforeAutospacing="0"/>
              <w:jc w:val="both"/>
            </w:pPr>
            <w:r>
              <w:t>Izvršenje</w:t>
            </w:r>
          </w:p>
        </w:tc>
        <w:tc>
          <w:tcPr>
            <w:tcW w:w="1417" w:type="dxa"/>
          </w:tcPr>
          <w:p w14:paraId="0CECC757" w14:textId="3D65C8A0" w:rsidR="00557D1F" w:rsidRDefault="00557D1F" w:rsidP="00CC07DE">
            <w:pPr>
              <w:spacing w:beforeAutospacing="0"/>
              <w:jc w:val="both"/>
            </w:pPr>
            <w:r>
              <w:t>Indeks</w:t>
            </w:r>
          </w:p>
        </w:tc>
      </w:tr>
      <w:tr w:rsidR="00557D1F" w14:paraId="1AEE0FE8" w14:textId="77777777" w:rsidTr="00645FDA">
        <w:trPr>
          <w:trHeight w:val="283"/>
        </w:trPr>
        <w:tc>
          <w:tcPr>
            <w:tcW w:w="838" w:type="dxa"/>
          </w:tcPr>
          <w:p w14:paraId="34E5ECCF" w14:textId="5A7F737C" w:rsidR="00557D1F" w:rsidRDefault="00070735" w:rsidP="00CC07DE">
            <w:pPr>
              <w:spacing w:beforeAutospacing="0"/>
              <w:jc w:val="both"/>
            </w:pPr>
            <w:r>
              <w:t>1.</w:t>
            </w:r>
          </w:p>
        </w:tc>
        <w:tc>
          <w:tcPr>
            <w:tcW w:w="4490" w:type="dxa"/>
          </w:tcPr>
          <w:p w14:paraId="73BA8CCD" w14:textId="77C0F988" w:rsidR="00557D1F" w:rsidRDefault="00557D1F" w:rsidP="00CC07DE">
            <w:pPr>
              <w:spacing w:beforeAutospacing="0"/>
              <w:jc w:val="both"/>
            </w:pPr>
            <w:r>
              <w:t>Jednokratne novčane pomoći</w:t>
            </w:r>
          </w:p>
        </w:tc>
        <w:tc>
          <w:tcPr>
            <w:tcW w:w="1406" w:type="dxa"/>
          </w:tcPr>
          <w:p w14:paraId="56B878E0" w14:textId="7910B3E1" w:rsidR="00557D1F" w:rsidRDefault="00070735" w:rsidP="00CC07DE">
            <w:pPr>
              <w:spacing w:beforeAutospacing="0"/>
              <w:jc w:val="both"/>
            </w:pPr>
            <w:r>
              <w:t>3.500,00</w:t>
            </w:r>
          </w:p>
        </w:tc>
        <w:tc>
          <w:tcPr>
            <w:tcW w:w="1585" w:type="dxa"/>
          </w:tcPr>
          <w:p w14:paraId="7E02127F" w14:textId="7692CB44" w:rsidR="00557D1F" w:rsidRDefault="00070735" w:rsidP="00CC07DE">
            <w:pPr>
              <w:spacing w:beforeAutospacing="0"/>
              <w:jc w:val="both"/>
            </w:pPr>
            <w:r>
              <w:t>2.832,12</w:t>
            </w:r>
          </w:p>
        </w:tc>
        <w:tc>
          <w:tcPr>
            <w:tcW w:w="1417" w:type="dxa"/>
          </w:tcPr>
          <w:p w14:paraId="308C8C45" w14:textId="27E48B58" w:rsidR="00557D1F" w:rsidRDefault="00070735" w:rsidP="00CC07DE">
            <w:pPr>
              <w:spacing w:beforeAutospacing="0"/>
              <w:jc w:val="both"/>
            </w:pPr>
            <w:r>
              <w:t xml:space="preserve">  80,92 %</w:t>
            </w:r>
          </w:p>
        </w:tc>
      </w:tr>
      <w:tr w:rsidR="00557D1F" w14:paraId="0754D115" w14:textId="77777777" w:rsidTr="00645FDA">
        <w:trPr>
          <w:trHeight w:val="276"/>
        </w:trPr>
        <w:tc>
          <w:tcPr>
            <w:tcW w:w="838" w:type="dxa"/>
          </w:tcPr>
          <w:p w14:paraId="39E4ECC8" w14:textId="1669CEA9" w:rsidR="00557D1F" w:rsidRDefault="00070735" w:rsidP="00CC07DE">
            <w:pPr>
              <w:spacing w:beforeAutospacing="0"/>
              <w:jc w:val="both"/>
            </w:pPr>
            <w:r>
              <w:t>2.</w:t>
            </w:r>
          </w:p>
        </w:tc>
        <w:tc>
          <w:tcPr>
            <w:tcW w:w="4490" w:type="dxa"/>
          </w:tcPr>
          <w:p w14:paraId="1E5C82A9" w14:textId="35CE43E7" w:rsidR="00557D1F" w:rsidRDefault="00557D1F" w:rsidP="00CC07DE">
            <w:pPr>
              <w:spacing w:beforeAutospacing="0"/>
              <w:jc w:val="both"/>
            </w:pPr>
            <w:r>
              <w:t>Ogrjev</w:t>
            </w:r>
          </w:p>
        </w:tc>
        <w:tc>
          <w:tcPr>
            <w:tcW w:w="1406" w:type="dxa"/>
          </w:tcPr>
          <w:p w14:paraId="5E0D443E" w14:textId="06E1F3A8" w:rsidR="00557D1F" w:rsidRDefault="00070735" w:rsidP="00CC07DE">
            <w:pPr>
              <w:spacing w:beforeAutospacing="0"/>
              <w:jc w:val="both"/>
            </w:pPr>
            <w:r>
              <w:t>9.000,00</w:t>
            </w:r>
          </w:p>
        </w:tc>
        <w:tc>
          <w:tcPr>
            <w:tcW w:w="1585" w:type="dxa"/>
          </w:tcPr>
          <w:p w14:paraId="3DFFD6DD" w14:textId="1BF35563" w:rsidR="00557D1F" w:rsidRDefault="00070735" w:rsidP="00CC07DE">
            <w:pPr>
              <w:spacing w:beforeAutospacing="0"/>
              <w:jc w:val="both"/>
            </w:pPr>
            <w:r>
              <w:t>8.640,00</w:t>
            </w:r>
          </w:p>
        </w:tc>
        <w:tc>
          <w:tcPr>
            <w:tcW w:w="1417" w:type="dxa"/>
          </w:tcPr>
          <w:p w14:paraId="1AE2BC0C" w14:textId="06886E82" w:rsidR="00557D1F" w:rsidRDefault="00070735" w:rsidP="00CC07DE">
            <w:pPr>
              <w:spacing w:beforeAutospacing="0"/>
              <w:jc w:val="both"/>
            </w:pPr>
            <w:r>
              <w:t>100,00 %</w:t>
            </w:r>
          </w:p>
        </w:tc>
      </w:tr>
      <w:tr w:rsidR="00557D1F" w14:paraId="5E935AF5" w14:textId="77777777" w:rsidTr="00645FDA">
        <w:trPr>
          <w:trHeight w:val="294"/>
        </w:trPr>
        <w:tc>
          <w:tcPr>
            <w:tcW w:w="838" w:type="dxa"/>
          </w:tcPr>
          <w:p w14:paraId="5BE5D95C" w14:textId="0724B081" w:rsidR="00557D1F" w:rsidRDefault="00070735" w:rsidP="00CC07DE">
            <w:pPr>
              <w:spacing w:beforeAutospacing="0"/>
              <w:jc w:val="both"/>
            </w:pPr>
            <w:r>
              <w:t>3.</w:t>
            </w:r>
          </w:p>
        </w:tc>
        <w:tc>
          <w:tcPr>
            <w:tcW w:w="4490" w:type="dxa"/>
          </w:tcPr>
          <w:p w14:paraId="1BD08A3F" w14:textId="2CBBD9CC" w:rsidR="00557D1F" w:rsidRDefault="00557D1F" w:rsidP="00CC07DE">
            <w:pPr>
              <w:spacing w:beforeAutospacing="0"/>
              <w:jc w:val="both"/>
            </w:pPr>
            <w:r>
              <w:t>Sufinanciranje prijevoza učenika i vrtićke djece</w:t>
            </w:r>
          </w:p>
        </w:tc>
        <w:tc>
          <w:tcPr>
            <w:tcW w:w="1406" w:type="dxa"/>
          </w:tcPr>
          <w:p w14:paraId="2A5454FA" w14:textId="266FEE53" w:rsidR="00557D1F" w:rsidRDefault="00070735" w:rsidP="00CC07DE">
            <w:pPr>
              <w:spacing w:beforeAutospacing="0"/>
              <w:jc w:val="both"/>
            </w:pPr>
            <w:r>
              <w:t>1.300,00</w:t>
            </w:r>
          </w:p>
        </w:tc>
        <w:tc>
          <w:tcPr>
            <w:tcW w:w="1585" w:type="dxa"/>
          </w:tcPr>
          <w:p w14:paraId="004CB63E" w14:textId="0CC19E8F" w:rsidR="00557D1F" w:rsidRDefault="00070735" w:rsidP="00CC07DE">
            <w:pPr>
              <w:spacing w:beforeAutospacing="0"/>
              <w:jc w:val="both"/>
            </w:pPr>
            <w:r>
              <w:t>961,38</w:t>
            </w:r>
          </w:p>
        </w:tc>
        <w:tc>
          <w:tcPr>
            <w:tcW w:w="1417" w:type="dxa"/>
          </w:tcPr>
          <w:p w14:paraId="19F81D93" w14:textId="1F16E9B6" w:rsidR="00557D1F" w:rsidRDefault="00070735" w:rsidP="00CC07DE">
            <w:pPr>
              <w:spacing w:beforeAutospacing="0"/>
              <w:jc w:val="both"/>
            </w:pPr>
            <w:r>
              <w:t xml:space="preserve">   73,95 %</w:t>
            </w:r>
          </w:p>
        </w:tc>
      </w:tr>
      <w:tr w:rsidR="00557D1F" w14:paraId="70787BF1" w14:textId="77777777" w:rsidTr="00645FDA">
        <w:trPr>
          <w:trHeight w:val="283"/>
        </w:trPr>
        <w:tc>
          <w:tcPr>
            <w:tcW w:w="838" w:type="dxa"/>
          </w:tcPr>
          <w:p w14:paraId="561546F2" w14:textId="381B39BF" w:rsidR="00557D1F" w:rsidRDefault="00070735" w:rsidP="00CC07DE">
            <w:pPr>
              <w:spacing w:beforeAutospacing="0"/>
              <w:jc w:val="both"/>
            </w:pPr>
            <w:r>
              <w:t>4.</w:t>
            </w:r>
          </w:p>
        </w:tc>
        <w:tc>
          <w:tcPr>
            <w:tcW w:w="4490" w:type="dxa"/>
          </w:tcPr>
          <w:p w14:paraId="094F8B15" w14:textId="233F9907" w:rsidR="00557D1F" w:rsidRDefault="00557D1F" w:rsidP="00CC07DE">
            <w:pPr>
              <w:spacing w:beforeAutospacing="0"/>
              <w:jc w:val="both"/>
            </w:pPr>
            <w:r>
              <w:t>Nagrade učenicima</w:t>
            </w:r>
          </w:p>
        </w:tc>
        <w:tc>
          <w:tcPr>
            <w:tcW w:w="1406" w:type="dxa"/>
          </w:tcPr>
          <w:p w14:paraId="4B975DF3" w14:textId="56E3FC0D" w:rsidR="00557D1F" w:rsidRDefault="00070735" w:rsidP="00CC07DE">
            <w:pPr>
              <w:spacing w:beforeAutospacing="0"/>
              <w:jc w:val="both"/>
            </w:pPr>
            <w:r>
              <w:t>3.150,00</w:t>
            </w:r>
          </w:p>
        </w:tc>
        <w:tc>
          <w:tcPr>
            <w:tcW w:w="1585" w:type="dxa"/>
          </w:tcPr>
          <w:p w14:paraId="08FC0B66" w14:textId="082110BD" w:rsidR="00557D1F" w:rsidRDefault="00070735" w:rsidP="00CC07DE">
            <w:pPr>
              <w:spacing w:beforeAutospacing="0"/>
              <w:jc w:val="both"/>
            </w:pPr>
            <w:r>
              <w:t>3.150,00</w:t>
            </w:r>
          </w:p>
        </w:tc>
        <w:tc>
          <w:tcPr>
            <w:tcW w:w="1417" w:type="dxa"/>
          </w:tcPr>
          <w:p w14:paraId="484DEC8B" w14:textId="0AF8AAB1" w:rsidR="00557D1F" w:rsidRDefault="00070735" w:rsidP="00CC07DE">
            <w:pPr>
              <w:spacing w:beforeAutospacing="0"/>
              <w:jc w:val="both"/>
            </w:pPr>
            <w:r>
              <w:t>100,00 %</w:t>
            </w:r>
          </w:p>
        </w:tc>
      </w:tr>
      <w:tr w:rsidR="00557D1F" w14:paraId="47568676" w14:textId="77777777" w:rsidTr="00645FDA">
        <w:trPr>
          <w:trHeight w:val="276"/>
        </w:trPr>
        <w:tc>
          <w:tcPr>
            <w:tcW w:w="838" w:type="dxa"/>
          </w:tcPr>
          <w:p w14:paraId="5937B885" w14:textId="4AE26329" w:rsidR="00557D1F" w:rsidRDefault="00070735" w:rsidP="00CC07DE">
            <w:pPr>
              <w:spacing w:beforeAutospacing="0"/>
              <w:jc w:val="both"/>
            </w:pPr>
            <w:r>
              <w:t>5.</w:t>
            </w:r>
          </w:p>
        </w:tc>
        <w:tc>
          <w:tcPr>
            <w:tcW w:w="4490" w:type="dxa"/>
          </w:tcPr>
          <w:p w14:paraId="49AEBCC7" w14:textId="4FB1A2CC" w:rsidR="00557D1F" w:rsidRDefault="00557D1F" w:rsidP="00CC07DE">
            <w:pPr>
              <w:spacing w:beforeAutospacing="0"/>
              <w:jc w:val="both"/>
            </w:pPr>
            <w:r>
              <w:t>Sufinanciranje cijene vrtića</w:t>
            </w:r>
          </w:p>
        </w:tc>
        <w:tc>
          <w:tcPr>
            <w:tcW w:w="1406" w:type="dxa"/>
          </w:tcPr>
          <w:p w14:paraId="4F8CFECD" w14:textId="472C4D87" w:rsidR="00557D1F" w:rsidRDefault="00070735" w:rsidP="00CC07DE">
            <w:pPr>
              <w:spacing w:beforeAutospacing="0"/>
              <w:jc w:val="both"/>
            </w:pPr>
            <w:r>
              <w:t>24.000,00</w:t>
            </w:r>
          </w:p>
        </w:tc>
        <w:tc>
          <w:tcPr>
            <w:tcW w:w="1585" w:type="dxa"/>
          </w:tcPr>
          <w:p w14:paraId="6F17D683" w14:textId="2DA77A59" w:rsidR="00557D1F" w:rsidRDefault="00070735" w:rsidP="00CC07DE">
            <w:pPr>
              <w:spacing w:beforeAutospacing="0"/>
              <w:jc w:val="both"/>
            </w:pPr>
            <w:r>
              <w:t>23.766,12</w:t>
            </w:r>
          </w:p>
        </w:tc>
        <w:tc>
          <w:tcPr>
            <w:tcW w:w="1417" w:type="dxa"/>
          </w:tcPr>
          <w:p w14:paraId="008D49D8" w14:textId="3446D52C" w:rsidR="00557D1F" w:rsidRDefault="00070735" w:rsidP="00CC07DE">
            <w:pPr>
              <w:spacing w:beforeAutospacing="0"/>
              <w:jc w:val="both"/>
            </w:pPr>
            <w:r>
              <w:t xml:space="preserve">   99,03 %</w:t>
            </w:r>
          </w:p>
        </w:tc>
      </w:tr>
      <w:tr w:rsidR="00557D1F" w14:paraId="325F37A4" w14:textId="77777777" w:rsidTr="00645FDA">
        <w:trPr>
          <w:trHeight w:val="283"/>
        </w:trPr>
        <w:tc>
          <w:tcPr>
            <w:tcW w:w="838" w:type="dxa"/>
          </w:tcPr>
          <w:p w14:paraId="7B469AD1" w14:textId="0FE1B03B" w:rsidR="00557D1F" w:rsidRDefault="00070735" w:rsidP="00CC07DE">
            <w:pPr>
              <w:spacing w:beforeAutospacing="0"/>
              <w:jc w:val="both"/>
            </w:pPr>
            <w:r>
              <w:t>6.</w:t>
            </w:r>
          </w:p>
        </w:tc>
        <w:tc>
          <w:tcPr>
            <w:tcW w:w="4490" w:type="dxa"/>
          </w:tcPr>
          <w:p w14:paraId="5EAE2FD2" w14:textId="1EEA2287" w:rsidR="00557D1F" w:rsidRDefault="00557D1F" w:rsidP="00CC07DE">
            <w:pPr>
              <w:spacing w:beforeAutospacing="0"/>
              <w:jc w:val="both"/>
            </w:pPr>
            <w:r>
              <w:t>Provedba programa Zaželi</w:t>
            </w:r>
          </w:p>
        </w:tc>
        <w:tc>
          <w:tcPr>
            <w:tcW w:w="1406" w:type="dxa"/>
          </w:tcPr>
          <w:p w14:paraId="5B6D7AB5" w14:textId="10DE0BCB" w:rsidR="00557D1F" w:rsidRDefault="00070735" w:rsidP="00CC07DE">
            <w:pPr>
              <w:spacing w:beforeAutospacing="0"/>
              <w:jc w:val="both"/>
            </w:pPr>
            <w:r>
              <w:t>260.850,00</w:t>
            </w:r>
          </w:p>
        </w:tc>
        <w:tc>
          <w:tcPr>
            <w:tcW w:w="1585" w:type="dxa"/>
          </w:tcPr>
          <w:p w14:paraId="12094F6B" w14:textId="3CA14A7A" w:rsidR="00557D1F" w:rsidRDefault="00070735" w:rsidP="00CC07DE">
            <w:pPr>
              <w:spacing w:beforeAutospacing="0"/>
              <w:jc w:val="both"/>
            </w:pPr>
            <w:r>
              <w:t>254.400,61</w:t>
            </w:r>
          </w:p>
        </w:tc>
        <w:tc>
          <w:tcPr>
            <w:tcW w:w="1417" w:type="dxa"/>
          </w:tcPr>
          <w:p w14:paraId="0A38714C" w14:textId="4DDE96E6" w:rsidR="00557D1F" w:rsidRDefault="00070735" w:rsidP="00CC07DE">
            <w:pPr>
              <w:spacing w:beforeAutospacing="0"/>
              <w:jc w:val="both"/>
            </w:pPr>
            <w:r>
              <w:t xml:space="preserve">   97,53 %</w:t>
            </w:r>
          </w:p>
        </w:tc>
      </w:tr>
    </w:tbl>
    <w:p w14:paraId="0A8DB859" w14:textId="77777777" w:rsidR="00557D1F" w:rsidRDefault="00557D1F" w:rsidP="00CC07DE">
      <w:pPr>
        <w:spacing w:before="0" w:beforeAutospacing="0"/>
        <w:jc w:val="both"/>
      </w:pPr>
    </w:p>
    <w:p w14:paraId="198B9FF9" w14:textId="62EF31F7" w:rsidR="00E21D99" w:rsidRDefault="00016925" w:rsidP="00E951E2">
      <w:pPr>
        <w:spacing w:before="0" w:beforeAutospacing="0"/>
        <w:ind w:firstLine="708"/>
        <w:jc w:val="both"/>
      </w:pPr>
      <w:r w:rsidRPr="00016925">
        <w:t xml:space="preserve">Cjelokupni Program socijalnih </w:t>
      </w:r>
      <w:r>
        <w:t xml:space="preserve">i drugih potreba </w:t>
      </w:r>
      <w:r w:rsidRPr="00016925">
        <w:t xml:space="preserve">na području </w:t>
      </w:r>
      <w:r>
        <w:t xml:space="preserve">Općine </w:t>
      </w:r>
      <w:proofErr w:type="spellStart"/>
      <w:r>
        <w:t>Ervenik</w:t>
      </w:r>
      <w:proofErr w:type="spellEnd"/>
      <w:r w:rsidRPr="00016925">
        <w:t xml:space="preserve"> za siječanj – prosinac 202</w:t>
      </w:r>
      <w:r>
        <w:t>5</w:t>
      </w:r>
      <w:r w:rsidRPr="00016925">
        <w:t xml:space="preserve">. godine realiziran je s </w:t>
      </w:r>
      <w:r>
        <w:t>9</w:t>
      </w:r>
      <w:r w:rsidRPr="00016925">
        <w:t>7,</w:t>
      </w:r>
      <w:r>
        <w:t>33</w:t>
      </w:r>
      <w:r w:rsidRPr="00016925">
        <w:t xml:space="preserve"> % Programa, što u novčanoj vrijednosti iznosi </w:t>
      </w:r>
      <w:r>
        <w:t>293.750,23</w:t>
      </w:r>
      <w:r w:rsidRPr="00016925">
        <w:t xml:space="preserve"> eura, </w:t>
      </w:r>
      <w:r>
        <w:t>od ukupno planiranih 301.800,00 eura.</w:t>
      </w:r>
      <w:r w:rsidRPr="00016925">
        <w:t xml:space="preserve">  </w:t>
      </w:r>
    </w:p>
    <w:p w14:paraId="0BDE7255" w14:textId="77777777" w:rsidR="00BE4F17" w:rsidRPr="00BE4F17" w:rsidRDefault="00B111FC" w:rsidP="00BE4F17">
      <w:pPr>
        <w:rPr>
          <w:rFonts w:ascii="Times New Roman" w:hAnsi="Times New Roman" w:cs="Times New Roman"/>
        </w:rPr>
      </w:pPr>
      <w:r>
        <w:t xml:space="preserve">KLASA: </w:t>
      </w:r>
      <w:r w:rsidR="00BE4F17" w:rsidRPr="00BE4F17">
        <w:rPr>
          <w:rFonts w:ascii="Times New Roman" w:hAnsi="Times New Roman" w:cs="Times New Roman"/>
        </w:rPr>
        <w:t>400-01/24-02/1</w:t>
      </w:r>
    </w:p>
    <w:p w14:paraId="2F65B2C1" w14:textId="54F1A9FC" w:rsidR="000A5E51" w:rsidRDefault="00E21D99" w:rsidP="00E21D99">
      <w:pPr>
        <w:spacing w:before="0" w:beforeAutospacing="0"/>
        <w:rPr>
          <w:rFonts w:ascii="Times New Roman" w:hAnsi="Times New Roman" w:cs="Times New Roman"/>
        </w:rPr>
      </w:pPr>
      <w:r>
        <w:t xml:space="preserve">URBROJ: </w:t>
      </w:r>
      <w:r w:rsidR="00BE4F17" w:rsidRPr="00F702CD">
        <w:rPr>
          <w:rFonts w:ascii="Times New Roman" w:hAnsi="Times New Roman" w:cs="Times New Roman"/>
        </w:rPr>
        <w:t>2182</w:t>
      </w:r>
      <w:r w:rsidR="00BE4F17">
        <w:rPr>
          <w:rFonts w:ascii="Times New Roman" w:hAnsi="Times New Roman" w:cs="Times New Roman"/>
        </w:rPr>
        <w:t>-</w:t>
      </w:r>
      <w:r w:rsidR="00BE4F17" w:rsidRPr="00F702CD">
        <w:rPr>
          <w:rFonts w:ascii="Times New Roman" w:hAnsi="Times New Roman" w:cs="Times New Roman"/>
        </w:rPr>
        <w:t>1</w:t>
      </w:r>
      <w:r w:rsidR="00BE4F17">
        <w:rPr>
          <w:rFonts w:ascii="Times New Roman" w:hAnsi="Times New Roman" w:cs="Times New Roman"/>
        </w:rPr>
        <w:t>4</w:t>
      </w:r>
      <w:r w:rsidR="00BE4F17" w:rsidRPr="00F702CD">
        <w:rPr>
          <w:rFonts w:ascii="Times New Roman" w:hAnsi="Times New Roman" w:cs="Times New Roman"/>
        </w:rPr>
        <w:t>-0</w:t>
      </w:r>
      <w:r w:rsidR="00BE4F17">
        <w:rPr>
          <w:rFonts w:ascii="Times New Roman" w:hAnsi="Times New Roman" w:cs="Times New Roman"/>
        </w:rPr>
        <w:t>2</w:t>
      </w:r>
      <w:r w:rsidR="00BE4F17" w:rsidRPr="00F702CD">
        <w:rPr>
          <w:rFonts w:ascii="Times New Roman" w:hAnsi="Times New Roman" w:cs="Times New Roman"/>
        </w:rPr>
        <w:t>-2</w:t>
      </w:r>
      <w:r w:rsidR="00BE4F17">
        <w:rPr>
          <w:rFonts w:ascii="Times New Roman" w:hAnsi="Times New Roman" w:cs="Times New Roman"/>
        </w:rPr>
        <w:t>6</w:t>
      </w:r>
      <w:r w:rsidR="00BE4F17" w:rsidRPr="00F702CD">
        <w:rPr>
          <w:rFonts w:ascii="Times New Roman" w:hAnsi="Times New Roman" w:cs="Times New Roman"/>
        </w:rPr>
        <w:t>-</w:t>
      </w:r>
      <w:r w:rsidR="00D6697B">
        <w:rPr>
          <w:rFonts w:ascii="Times New Roman" w:hAnsi="Times New Roman" w:cs="Times New Roman"/>
        </w:rPr>
        <w:t>16</w:t>
      </w:r>
    </w:p>
    <w:p w14:paraId="679A7BA4" w14:textId="77777777" w:rsidR="00BE4F17" w:rsidRDefault="00BE4F17" w:rsidP="00E21D99">
      <w:pPr>
        <w:spacing w:before="0" w:beforeAutospacing="0"/>
      </w:pPr>
    </w:p>
    <w:p w14:paraId="6B875460" w14:textId="38BAB80E" w:rsidR="000A5E51" w:rsidRDefault="00446936" w:rsidP="00E21D99">
      <w:pPr>
        <w:spacing w:before="0" w:beforeAutospacing="0"/>
      </w:pPr>
      <w:proofErr w:type="spellStart"/>
      <w:r>
        <w:t>Ervenik</w:t>
      </w:r>
      <w:proofErr w:type="spellEnd"/>
      <w:r>
        <w:t xml:space="preserve">, </w:t>
      </w:r>
      <w:r w:rsidR="008B37F6">
        <w:t>25</w:t>
      </w:r>
      <w:r w:rsidR="00E21D99">
        <w:t xml:space="preserve">. </w:t>
      </w:r>
      <w:r w:rsidR="008B37F6">
        <w:t>svibnj</w:t>
      </w:r>
      <w:r w:rsidR="00E21D99">
        <w:t>a 202</w:t>
      </w:r>
      <w:r w:rsidR="00B77F4E">
        <w:t>6</w:t>
      </w:r>
      <w:r w:rsidR="00087880">
        <w:t>.god.</w:t>
      </w:r>
    </w:p>
    <w:p w14:paraId="41BCE4E8" w14:textId="77777777" w:rsidR="00E21D99" w:rsidRDefault="00E21D99" w:rsidP="00E21D99">
      <w:pPr>
        <w:spacing w:before="0" w:beforeAutospacing="0"/>
      </w:pPr>
    </w:p>
    <w:p w14:paraId="06A65FD7" w14:textId="77777777" w:rsidR="00E21D99" w:rsidRDefault="00E21D99" w:rsidP="00E21D99">
      <w:pPr>
        <w:spacing w:before="0" w:beforeAutospacing="0"/>
      </w:pPr>
    </w:p>
    <w:p w14:paraId="559BB540" w14:textId="77777777" w:rsidR="0053065E" w:rsidRDefault="00B111FC" w:rsidP="0053065E">
      <w:pPr>
        <w:ind w:left="6372" w:firstLine="708"/>
        <w:jc w:val="center"/>
      </w:pPr>
      <w:r>
        <w:t xml:space="preserve">    </w:t>
      </w:r>
      <w:r w:rsidR="0053065E">
        <w:t>NAČELNIK</w:t>
      </w:r>
    </w:p>
    <w:p w14:paraId="518536E2" w14:textId="77777777" w:rsidR="0053065E" w:rsidRDefault="0053065E" w:rsidP="0053065E">
      <w:pPr>
        <w:jc w:val="right"/>
      </w:pPr>
      <w:r>
        <w:tab/>
        <w:t xml:space="preserve">Predrag Burza, </w:t>
      </w:r>
      <w:proofErr w:type="spellStart"/>
      <w:r>
        <w:t>dipl.oec</w:t>
      </w:r>
      <w:proofErr w:type="spellEnd"/>
      <w:r>
        <w:t>.</w:t>
      </w:r>
    </w:p>
    <w:p w14:paraId="5F663CBB" w14:textId="7E9765BF" w:rsidR="000A5E51" w:rsidRDefault="000A5E51" w:rsidP="0053065E">
      <w:pPr>
        <w:spacing w:before="0" w:beforeAutospacing="0"/>
        <w:ind w:left="4956" w:firstLine="708"/>
        <w:jc w:val="center"/>
      </w:pPr>
    </w:p>
    <w:sectPr w:rsidR="000A5E51" w:rsidSect="0049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C4FA" w14:textId="77777777" w:rsidR="00C27F24" w:rsidRDefault="00C27F24" w:rsidP="000A5E51">
      <w:pPr>
        <w:spacing w:before="0" w:line="240" w:lineRule="auto"/>
      </w:pPr>
      <w:r>
        <w:separator/>
      </w:r>
    </w:p>
  </w:endnote>
  <w:endnote w:type="continuationSeparator" w:id="0">
    <w:p w14:paraId="742662A2" w14:textId="77777777" w:rsidR="00C27F24" w:rsidRDefault="00C27F24" w:rsidP="000A5E5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52B1" w14:textId="77777777" w:rsidR="00C27F24" w:rsidRDefault="00C27F24" w:rsidP="000A5E51">
      <w:pPr>
        <w:spacing w:before="0" w:line="240" w:lineRule="auto"/>
      </w:pPr>
      <w:r>
        <w:separator/>
      </w:r>
    </w:p>
  </w:footnote>
  <w:footnote w:type="continuationSeparator" w:id="0">
    <w:p w14:paraId="08223EB4" w14:textId="77777777" w:rsidR="00C27F24" w:rsidRDefault="00C27F24" w:rsidP="000A5E5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BD0"/>
    <w:multiLevelType w:val="hybridMultilevel"/>
    <w:tmpl w:val="14BA61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43222"/>
    <w:multiLevelType w:val="hybridMultilevel"/>
    <w:tmpl w:val="FC527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625482">
    <w:abstractNumId w:val="1"/>
  </w:num>
  <w:num w:numId="2" w16cid:durableId="147745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51"/>
    <w:rsid w:val="000154BA"/>
    <w:rsid w:val="00016925"/>
    <w:rsid w:val="00063F26"/>
    <w:rsid w:val="00070735"/>
    <w:rsid w:val="00087880"/>
    <w:rsid w:val="000A5E51"/>
    <w:rsid w:val="000C5150"/>
    <w:rsid w:val="001130F6"/>
    <w:rsid w:val="00165DEA"/>
    <w:rsid w:val="002549ED"/>
    <w:rsid w:val="00257FAF"/>
    <w:rsid w:val="002A31DB"/>
    <w:rsid w:val="002D728A"/>
    <w:rsid w:val="003520BB"/>
    <w:rsid w:val="00377F76"/>
    <w:rsid w:val="00435DE8"/>
    <w:rsid w:val="00446936"/>
    <w:rsid w:val="00457962"/>
    <w:rsid w:val="004671D7"/>
    <w:rsid w:val="00491A7A"/>
    <w:rsid w:val="004D3E23"/>
    <w:rsid w:val="0050715F"/>
    <w:rsid w:val="0052259A"/>
    <w:rsid w:val="0053065E"/>
    <w:rsid w:val="005544DC"/>
    <w:rsid w:val="00557D1F"/>
    <w:rsid w:val="0057530D"/>
    <w:rsid w:val="005B63A6"/>
    <w:rsid w:val="005D1ED0"/>
    <w:rsid w:val="00645FDA"/>
    <w:rsid w:val="00663D3E"/>
    <w:rsid w:val="00670E71"/>
    <w:rsid w:val="006A3158"/>
    <w:rsid w:val="006C2A55"/>
    <w:rsid w:val="006E0878"/>
    <w:rsid w:val="00714C7E"/>
    <w:rsid w:val="007375F5"/>
    <w:rsid w:val="00756917"/>
    <w:rsid w:val="007B580D"/>
    <w:rsid w:val="007D378B"/>
    <w:rsid w:val="00895DAA"/>
    <w:rsid w:val="008B37F6"/>
    <w:rsid w:val="00913417"/>
    <w:rsid w:val="009333CA"/>
    <w:rsid w:val="009C3641"/>
    <w:rsid w:val="009F4C95"/>
    <w:rsid w:val="00A05B95"/>
    <w:rsid w:val="00A543D5"/>
    <w:rsid w:val="00B00BC2"/>
    <w:rsid w:val="00B111FC"/>
    <w:rsid w:val="00B17732"/>
    <w:rsid w:val="00B253AC"/>
    <w:rsid w:val="00B77F4E"/>
    <w:rsid w:val="00B96B67"/>
    <w:rsid w:val="00BB05D2"/>
    <w:rsid w:val="00BE4F17"/>
    <w:rsid w:val="00C15F90"/>
    <w:rsid w:val="00C27F24"/>
    <w:rsid w:val="00C42E2A"/>
    <w:rsid w:val="00C47053"/>
    <w:rsid w:val="00CB0A18"/>
    <w:rsid w:val="00CC07DE"/>
    <w:rsid w:val="00D13BDF"/>
    <w:rsid w:val="00D6697B"/>
    <w:rsid w:val="00DA1751"/>
    <w:rsid w:val="00DE1492"/>
    <w:rsid w:val="00DF01A0"/>
    <w:rsid w:val="00E07425"/>
    <w:rsid w:val="00E21D99"/>
    <w:rsid w:val="00E90E0C"/>
    <w:rsid w:val="00E951E2"/>
    <w:rsid w:val="00F02215"/>
    <w:rsid w:val="00F34E47"/>
    <w:rsid w:val="00F41FA6"/>
    <w:rsid w:val="00F8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7E5D"/>
  <w15:docId w15:val="{423C4969-ECA7-43CD-ABD3-BE99BF5D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A5E5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A5E51"/>
  </w:style>
  <w:style w:type="paragraph" w:styleId="Podnoje">
    <w:name w:val="footer"/>
    <w:basedOn w:val="Normal"/>
    <w:link w:val="PodnojeChar"/>
    <w:uiPriority w:val="99"/>
    <w:unhideWhenUsed/>
    <w:rsid w:val="000A5E5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A5E51"/>
  </w:style>
  <w:style w:type="paragraph" w:styleId="Odlomakpopisa">
    <w:name w:val="List Paragraph"/>
    <w:basedOn w:val="Normal"/>
    <w:uiPriority w:val="34"/>
    <w:qFormat/>
    <w:rsid w:val="00063F26"/>
    <w:pPr>
      <w:ind w:left="720"/>
      <w:contextualSpacing/>
    </w:pPr>
  </w:style>
  <w:style w:type="table" w:styleId="Reetkatablice">
    <w:name w:val="Table Grid"/>
    <w:basedOn w:val="Obinatablica"/>
    <w:uiPriority w:val="59"/>
    <w:rsid w:val="00557D1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Romana</cp:lastModifiedBy>
  <cp:revision>19</cp:revision>
  <cp:lastPrinted>2026-04-29T11:31:00Z</cp:lastPrinted>
  <dcterms:created xsi:type="dcterms:W3CDTF">2026-04-28T09:56:00Z</dcterms:created>
  <dcterms:modified xsi:type="dcterms:W3CDTF">2026-06-25T11:55:00Z</dcterms:modified>
</cp:coreProperties>
</file>